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97" w:type="dxa"/>
        <w:tblInd w:w="-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95"/>
        <w:gridCol w:w="1142"/>
        <w:gridCol w:w="3960"/>
      </w:tblGrid>
      <w:tr w:rsidR="00F67D41" w:rsidRPr="00DF4AED" w:rsidTr="00C75EA2">
        <w:trPr>
          <w:cantSplit/>
          <w:trHeight w:val="2098"/>
        </w:trPr>
        <w:tc>
          <w:tcPr>
            <w:tcW w:w="4095" w:type="dxa"/>
          </w:tcPr>
          <w:p w:rsidR="00335A52" w:rsidRPr="00F67D41" w:rsidRDefault="00335A52" w:rsidP="009A6B31">
            <w:pPr>
              <w:jc w:val="center"/>
              <w:rPr>
                <w:rFonts w:ascii="Peterburg" w:hAnsi="Peterburg"/>
                <w:b/>
                <w:spacing w:val="30"/>
                <w:sz w:val="22"/>
              </w:rPr>
            </w:pPr>
          </w:p>
          <w:p w:rsidR="00335A52" w:rsidRPr="00F67D41" w:rsidRDefault="00335A52" w:rsidP="009A6B31">
            <w:pPr>
              <w:jc w:val="center"/>
              <w:rPr>
                <w:b/>
                <w:caps/>
                <w:sz w:val="22"/>
                <w:szCs w:val="22"/>
                <w:lang w:val="be-BY"/>
              </w:rPr>
            </w:pPr>
            <w:r w:rsidRPr="00F67D41">
              <w:rPr>
                <w:b/>
                <w:caps/>
                <w:sz w:val="22"/>
                <w:szCs w:val="22"/>
                <w:lang w:val="be-BY"/>
              </w:rPr>
              <w:t>міністэрства працы</w:t>
            </w:r>
          </w:p>
          <w:p w:rsidR="00335A52" w:rsidRPr="00F67D41" w:rsidRDefault="00335A52" w:rsidP="009A6B31">
            <w:pPr>
              <w:jc w:val="center"/>
              <w:rPr>
                <w:b/>
                <w:caps/>
                <w:sz w:val="22"/>
                <w:szCs w:val="22"/>
                <w:lang w:val="be-BY"/>
              </w:rPr>
            </w:pPr>
            <w:r w:rsidRPr="00F67D41">
              <w:rPr>
                <w:b/>
                <w:caps/>
                <w:sz w:val="22"/>
                <w:szCs w:val="22"/>
                <w:lang w:val="be-BY"/>
              </w:rPr>
              <w:t>і сацыяльнай абароны</w:t>
            </w:r>
          </w:p>
          <w:p w:rsidR="00335A52" w:rsidRPr="00F67D41" w:rsidRDefault="00335A52" w:rsidP="009A6B31">
            <w:pPr>
              <w:jc w:val="center"/>
              <w:rPr>
                <w:b/>
                <w:caps/>
                <w:sz w:val="22"/>
                <w:szCs w:val="22"/>
                <w:lang w:val="be-BY"/>
              </w:rPr>
            </w:pPr>
            <w:r w:rsidRPr="00F67D41">
              <w:rPr>
                <w:b/>
                <w:caps/>
                <w:sz w:val="22"/>
                <w:szCs w:val="22"/>
                <w:lang w:val="be-BY"/>
              </w:rPr>
              <w:t>рэспублікі беларусь</w:t>
            </w:r>
          </w:p>
          <w:p w:rsidR="00335A52" w:rsidRPr="00F67D41" w:rsidRDefault="00335A52" w:rsidP="009A6B31">
            <w:pPr>
              <w:jc w:val="center"/>
              <w:rPr>
                <w:b/>
                <w:caps/>
                <w:sz w:val="16"/>
                <w:lang w:val="de-DE"/>
              </w:rPr>
            </w:pPr>
          </w:p>
          <w:p w:rsidR="00335A52" w:rsidRPr="00F67D41" w:rsidRDefault="00335A52" w:rsidP="009A6B31">
            <w:pPr>
              <w:jc w:val="center"/>
              <w:rPr>
                <w:sz w:val="18"/>
              </w:rPr>
            </w:pPr>
            <w:r w:rsidRPr="00F67D41">
              <w:rPr>
                <w:sz w:val="18"/>
              </w:rPr>
              <w:t xml:space="preserve">пр. </w:t>
            </w:r>
            <w:r w:rsidRPr="00F67D41">
              <w:rPr>
                <w:sz w:val="18"/>
                <w:lang w:val="be-BY"/>
              </w:rPr>
              <w:t>Пераможцаў</w:t>
            </w:r>
            <w:r w:rsidRPr="00F67D41">
              <w:rPr>
                <w:sz w:val="18"/>
              </w:rPr>
              <w:t xml:space="preserve">, 23, к. 2, </w:t>
            </w:r>
            <w:smartTag w:uri="urn:schemas-microsoft-com:office:smarttags" w:element="metricconverter">
              <w:smartTagPr>
                <w:attr w:name="ProductID" w:val="220004, г"/>
              </w:smartTagPr>
              <w:r w:rsidRPr="00F67D41">
                <w:rPr>
                  <w:caps/>
                  <w:sz w:val="18"/>
                </w:rPr>
                <w:t xml:space="preserve">220004, </w:t>
              </w:r>
              <w:r w:rsidRPr="00F67D41">
                <w:rPr>
                  <w:sz w:val="18"/>
                </w:rPr>
                <w:t>г</w:t>
              </w:r>
            </w:smartTag>
            <w:r w:rsidRPr="00F67D41">
              <w:rPr>
                <w:sz w:val="18"/>
              </w:rPr>
              <w:t xml:space="preserve">. </w:t>
            </w:r>
            <w:proofErr w:type="spellStart"/>
            <w:proofErr w:type="gramStart"/>
            <w:r w:rsidRPr="00F67D41">
              <w:rPr>
                <w:sz w:val="18"/>
              </w:rPr>
              <w:t>Mi</w:t>
            </w:r>
            <w:proofErr w:type="gramEnd"/>
            <w:r w:rsidRPr="00F67D41">
              <w:rPr>
                <w:sz w:val="18"/>
              </w:rPr>
              <w:t>нск</w:t>
            </w:r>
            <w:proofErr w:type="spellEnd"/>
            <w:r w:rsidRPr="00F67D41">
              <w:rPr>
                <w:sz w:val="18"/>
              </w:rPr>
              <w:t xml:space="preserve"> </w:t>
            </w:r>
          </w:p>
          <w:p w:rsidR="00335A52" w:rsidRPr="00F67D41" w:rsidRDefault="00335A52" w:rsidP="009A6B31">
            <w:pPr>
              <w:jc w:val="center"/>
              <w:rPr>
                <w:sz w:val="18"/>
              </w:rPr>
            </w:pPr>
            <w:r w:rsidRPr="00F67D41">
              <w:rPr>
                <w:sz w:val="18"/>
                <w:lang w:val="be-BY"/>
              </w:rPr>
              <w:t>т</w:t>
            </w:r>
            <w:r w:rsidRPr="00F67D41">
              <w:rPr>
                <w:sz w:val="18"/>
              </w:rPr>
              <w:t>эл. (017) 306-37-97, факс (017) 306-38-84</w:t>
            </w:r>
          </w:p>
          <w:p w:rsidR="00335A52" w:rsidRPr="00F67D41" w:rsidRDefault="00335A52" w:rsidP="009A6B31">
            <w:pPr>
              <w:jc w:val="center"/>
              <w:rPr>
                <w:sz w:val="22"/>
                <w:lang w:val="en-US"/>
              </w:rPr>
            </w:pPr>
            <w:r w:rsidRPr="00F67D41">
              <w:rPr>
                <w:sz w:val="22"/>
                <w:lang w:val="en-US"/>
              </w:rPr>
              <w:t>E-mail</w:t>
            </w:r>
            <w:r w:rsidRPr="00F67D41">
              <w:rPr>
                <w:spacing w:val="20"/>
                <w:sz w:val="22"/>
                <w:lang w:val="en-US"/>
              </w:rPr>
              <w:t xml:space="preserve">: </w:t>
            </w:r>
            <w:r w:rsidRPr="00F67D41">
              <w:rPr>
                <w:sz w:val="22"/>
                <w:lang w:val="en-US"/>
              </w:rPr>
              <w:t>mlsp@mintrud.gov.by</w:t>
            </w:r>
          </w:p>
          <w:p w:rsidR="00335A52" w:rsidRPr="00F67D41" w:rsidRDefault="00335A52" w:rsidP="009A6B31">
            <w:pPr>
              <w:jc w:val="center"/>
              <w:rPr>
                <w:b/>
                <w:caps/>
                <w:lang w:val="en-US"/>
              </w:rPr>
            </w:pPr>
          </w:p>
        </w:tc>
        <w:tc>
          <w:tcPr>
            <w:tcW w:w="1142" w:type="dxa"/>
          </w:tcPr>
          <w:p w:rsidR="00335A52" w:rsidRPr="00F67D41" w:rsidRDefault="00335A52" w:rsidP="009A6B31">
            <w:pPr>
              <w:pStyle w:val="a4"/>
              <w:tabs>
                <w:tab w:val="left" w:pos="708"/>
              </w:tabs>
              <w:jc w:val="center"/>
              <w:rPr>
                <w:lang w:val="en-US"/>
              </w:rPr>
            </w:pPr>
          </w:p>
        </w:tc>
        <w:tc>
          <w:tcPr>
            <w:tcW w:w="3960" w:type="dxa"/>
          </w:tcPr>
          <w:p w:rsidR="00335A52" w:rsidRPr="00F67D41" w:rsidRDefault="00335A52" w:rsidP="009A6B31">
            <w:pPr>
              <w:jc w:val="right"/>
              <w:rPr>
                <w:rFonts w:ascii="Peterburg" w:hAnsi="Peterburg"/>
                <w:b/>
                <w:spacing w:val="30"/>
                <w:sz w:val="22"/>
                <w:lang w:val="en-US"/>
              </w:rPr>
            </w:pPr>
          </w:p>
          <w:p w:rsidR="00335A52" w:rsidRPr="00F67D41" w:rsidRDefault="00335A52" w:rsidP="009A6B31">
            <w:pPr>
              <w:jc w:val="center"/>
              <w:rPr>
                <w:b/>
                <w:caps/>
                <w:sz w:val="22"/>
                <w:szCs w:val="22"/>
              </w:rPr>
            </w:pPr>
            <w:r w:rsidRPr="00F67D41">
              <w:rPr>
                <w:b/>
                <w:caps/>
                <w:sz w:val="22"/>
                <w:szCs w:val="22"/>
              </w:rPr>
              <w:t>МИНИС</w:t>
            </w:r>
            <w:r w:rsidR="0023297F" w:rsidRPr="00F67D41">
              <w:rPr>
                <w:b/>
                <w:caps/>
                <w:sz w:val="22"/>
                <w:szCs w:val="22"/>
              </w:rPr>
              <w:t>Т</w:t>
            </w:r>
            <w:r w:rsidRPr="00F67D41">
              <w:rPr>
                <w:b/>
                <w:caps/>
                <w:sz w:val="22"/>
                <w:szCs w:val="22"/>
              </w:rPr>
              <w:t>ЕРСТВО ТРУДА</w:t>
            </w:r>
          </w:p>
          <w:p w:rsidR="00335A52" w:rsidRPr="00F67D41" w:rsidRDefault="00335A52" w:rsidP="009A6B31">
            <w:pPr>
              <w:jc w:val="center"/>
              <w:rPr>
                <w:b/>
                <w:caps/>
                <w:sz w:val="22"/>
                <w:szCs w:val="22"/>
              </w:rPr>
            </w:pPr>
            <w:r w:rsidRPr="00F67D41">
              <w:rPr>
                <w:b/>
                <w:caps/>
                <w:sz w:val="22"/>
                <w:szCs w:val="22"/>
              </w:rPr>
              <w:t>И СОЦИАЛЬНОЙ ЗАЩИТЫ</w:t>
            </w:r>
          </w:p>
          <w:p w:rsidR="00335A52" w:rsidRPr="00F67D41" w:rsidRDefault="00335A52" w:rsidP="009A6B31">
            <w:pPr>
              <w:jc w:val="center"/>
              <w:rPr>
                <w:b/>
                <w:caps/>
                <w:sz w:val="22"/>
                <w:szCs w:val="22"/>
              </w:rPr>
            </w:pPr>
            <w:r w:rsidRPr="00F67D41">
              <w:rPr>
                <w:b/>
                <w:caps/>
                <w:sz w:val="22"/>
                <w:szCs w:val="22"/>
              </w:rPr>
              <w:t>РЕСПУБЛИКИ БЕЛАРУСЬ</w:t>
            </w:r>
          </w:p>
          <w:p w:rsidR="00335A52" w:rsidRPr="00F67D41" w:rsidRDefault="00335A52" w:rsidP="009A6B31">
            <w:pPr>
              <w:jc w:val="center"/>
              <w:rPr>
                <w:b/>
                <w:caps/>
                <w:sz w:val="16"/>
              </w:rPr>
            </w:pPr>
          </w:p>
          <w:p w:rsidR="00335A52" w:rsidRPr="00F67D41" w:rsidRDefault="00335A52" w:rsidP="009A6B31">
            <w:pPr>
              <w:jc w:val="center"/>
              <w:rPr>
                <w:sz w:val="18"/>
              </w:rPr>
            </w:pPr>
            <w:r w:rsidRPr="00F67D41">
              <w:rPr>
                <w:sz w:val="18"/>
              </w:rPr>
              <w:t xml:space="preserve">пр. Победителей, 23, к. 2, </w:t>
            </w:r>
            <w:smartTag w:uri="urn:schemas-microsoft-com:office:smarttags" w:element="metricconverter">
              <w:smartTagPr>
                <w:attr w:name="ProductID" w:val="220004, г"/>
              </w:smartTagPr>
              <w:r w:rsidRPr="00F67D41">
                <w:rPr>
                  <w:caps/>
                  <w:sz w:val="18"/>
                </w:rPr>
                <w:t xml:space="preserve">220004, </w:t>
              </w:r>
              <w:r w:rsidRPr="00F67D41">
                <w:rPr>
                  <w:sz w:val="18"/>
                </w:rPr>
                <w:t>г</w:t>
              </w:r>
            </w:smartTag>
            <w:r w:rsidRPr="00F67D41">
              <w:rPr>
                <w:sz w:val="18"/>
              </w:rPr>
              <w:t>. Минск</w:t>
            </w:r>
          </w:p>
          <w:p w:rsidR="00335A52" w:rsidRPr="00F67D41" w:rsidRDefault="00335A52" w:rsidP="009A6B31">
            <w:pPr>
              <w:jc w:val="center"/>
              <w:rPr>
                <w:sz w:val="18"/>
              </w:rPr>
            </w:pPr>
            <w:r w:rsidRPr="00F67D41">
              <w:rPr>
                <w:sz w:val="18"/>
              </w:rPr>
              <w:t>тел. (017) 306-37-97, факс (017) 306-38-84</w:t>
            </w:r>
          </w:p>
          <w:p w:rsidR="00335A52" w:rsidRPr="00F67D41" w:rsidRDefault="00335A52" w:rsidP="009A6B31">
            <w:pPr>
              <w:jc w:val="center"/>
              <w:rPr>
                <w:sz w:val="22"/>
                <w:lang w:val="en-US"/>
              </w:rPr>
            </w:pPr>
            <w:r w:rsidRPr="00F67D41">
              <w:rPr>
                <w:sz w:val="22"/>
                <w:lang w:val="en-US"/>
              </w:rPr>
              <w:t>E-mail</w:t>
            </w:r>
            <w:r w:rsidRPr="00F67D41">
              <w:rPr>
                <w:spacing w:val="20"/>
                <w:sz w:val="22"/>
                <w:lang w:val="en-US"/>
              </w:rPr>
              <w:t xml:space="preserve">: </w:t>
            </w:r>
            <w:r w:rsidRPr="00F67D41">
              <w:rPr>
                <w:sz w:val="22"/>
                <w:lang w:val="en-US"/>
              </w:rPr>
              <w:t>mlsp@mintrud.gov.by</w:t>
            </w:r>
          </w:p>
          <w:p w:rsidR="00335A52" w:rsidRPr="00F67D41" w:rsidRDefault="00335A52" w:rsidP="009A6B31">
            <w:pPr>
              <w:jc w:val="center"/>
              <w:rPr>
                <w:sz w:val="18"/>
                <w:lang w:val="en-US"/>
              </w:rPr>
            </w:pPr>
          </w:p>
        </w:tc>
      </w:tr>
    </w:tbl>
    <w:p w:rsidR="00335A52" w:rsidRPr="00F67D41" w:rsidRDefault="00F67D41" w:rsidP="00335A52">
      <w:pPr>
        <w:tabs>
          <w:tab w:val="left" w:pos="4500"/>
        </w:tabs>
        <w:rPr>
          <w:u w:val="single"/>
        </w:rPr>
      </w:pPr>
      <w:bookmarkStart w:id="0" w:name="_GoBack"/>
      <w:r>
        <w:rPr>
          <w:u w:val="single"/>
        </w:rPr>
        <w:t>22.10</w:t>
      </w:r>
      <w:r w:rsidR="006523A4" w:rsidRPr="00F67D41">
        <w:rPr>
          <w:u w:val="single"/>
        </w:rPr>
        <w:t>.2020</w:t>
      </w:r>
      <w:r w:rsidR="00015183" w:rsidRPr="00F67D41">
        <w:t xml:space="preserve"> </w:t>
      </w:r>
      <w:r w:rsidR="00294919" w:rsidRPr="00F67D41">
        <w:t xml:space="preserve"> </w:t>
      </w:r>
      <w:bookmarkEnd w:id="0"/>
      <w:r w:rsidR="00335A52" w:rsidRPr="00F67D41">
        <w:t xml:space="preserve">№ </w:t>
      </w:r>
      <w:r w:rsidR="006523A4" w:rsidRPr="00F67D41">
        <w:rPr>
          <w:u w:val="single"/>
        </w:rPr>
        <w:t>7-1-21/</w:t>
      </w:r>
      <w:r w:rsidR="00CC711A" w:rsidRPr="00F67D41">
        <w:rPr>
          <w:u w:val="single"/>
        </w:rPr>
        <w:t>193</w:t>
      </w:r>
      <w:r w:rsidR="006523A4" w:rsidRPr="00F67D41">
        <w:rPr>
          <w:u w:val="single"/>
        </w:rPr>
        <w:t>-ЮР</w:t>
      </w:r>
      <w:r w:rsidR="00CC711A" w:rsidRPr="00F67D41">
        <w:rPr>
          <w:u w:val="single"/>
        </w:rPr>
        <w:t>(</w:t>
      </w:r>
      <w:r>
        <w:rPr>
          <w:u w:val="single"/>
        </w:rPr>
        <w:t>6</w:t>
      </w:r>
      <w:r w:rsidR="00CC711A" w:rsidRPr="00F67D41">
        <w:rPr>
          <w:u w:val="single"/>
        </w:rPr>
        <w:t>)</w:t>
      </w:r>
    </w:p>
    <w:p w:rsidR="00B15612" w:rsidRPr="00F67D41" w:rsidRDefault="00E452D1" w:rsidP="00335A52">
      <w:pPr>
        <w:tabs>
          <w:tab w:val="left" w:pos="4500"/>
        </w:tabs>
      </w:pPr>
      <w:r w:rsidRPr="00F67D41">
        <w:t>Н</w:t>
      </w:r>
      <w:r w:rsidR="00335A52" w:rsidRPr="00F67D41">
        <w:t xml:space="preserve">а ________ </w:t>
      </w:r>
      <w:r w:rsidR="00015183" w:rsidRPr="00F67D41">
        <w:t xml:space="preserve"> от ___________</w:t>
      </w:r>
    </w:p>
    <w:tbl>
      <w:tblPr>
        <w:tblW w:w="0" w:type="auto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197"/>
      </w:tblGrid>
      <w:tr w:rsidR="00A07E02">
        <w:trPr>
          <w:trHeight w:val="184"/>
        </w:trPr>
        <w:tc>
          <w:tcPr>
            <w:tcW w:w="5197" w:type="dxa"/>
          </w:tcPr>
          <w:p w:rsidR="00DF4AED" w:rsidRDefault="00DF4AED" w:rsidP="00C616C6">
            <w:pPr>
              <w:pStyle w:val="20"/>
              <w:framePr w:hSpace="180" w:wrap="notBeside" w:vAnchor="text" w:hAnchor="page" w:x="6331" w:y="68"/>
              <w:tabs>
                <w:tab w:val="left" w:pos="-2880"/>
              </w:tabs>
              <w:ind w:left="0"/>
              <w:rPr>
                <w:szCs w:val="21"/>
                <w:lang w:eastAsia="en-US"/>
              </w:rPr>
            </w:pPr>
          </w:p>
          <w:p w:rsidR="00DF4AED" w:rsidRDefault="00DF4AED" w:rsidP="00C616C6">
            <w:pPr>
              <w:pStyle w:val="20"/>
              <w:framePr w:hSpace="180" w:wrap="notBeside" w:vAnchor="text" w:hAnchor="page" w:x="6331" w:y="68"/>
              <w:tabs>
                <w:tab w:val="left" w:pos="-2880"/>
              </w:tabs>
              <w:ind w:left="0"/>
              <w:rPr>
                <w:szCs w:val="21"/>
                <w:lang w:eastAsia="en-US"/>
              </w:rPr>
            </w:pPr>
          </w:p>
          <w:p w:rsidR="00A07E02" w:rsidRPr="00850118" w:rsidRDefault="00CC711A" w:rsidP="00C616C6">
            <w:pPr>
              <w:pStyle w:val="20"/>
              <w:framePr w:hSpace="180" w:wrap="notBeside" w:vAnchor="text" w:hAnchor="page" w:x="6331" w:y="68"/>
              <w:tabs>
                <w:tab w:val="left" w:pos="-2880"/>
              </w:tabs>
              <w:ind w:left="0"/>
              <w:rPr>
                <w:szCs w:val="30"/>
              </w:rPr>
            </w:pPr>
            <w:r>
              <w:rPr>
                <w:szCs w:val="21"/>
                <w:lang w:eastAsia="en-US"/>
              </w:rPr>
              <w:t xml:space="preserve"> </w:t>
            </w:r>
          </w:p>
        </w:tc>
      </w:tr>
    </w:tbl>
    <w:tbl>
      <w:tblPr>
        <w:tblW w:w="0" w:type="auto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4510"/>
      </w:tblGrid>
      <w:tr w:rsidR="00A07E02" w:rsidTr="00D7383E">
        <w:trPr>
          <w:trHeight w:val="175"/>
        </w:trPr>
        <w:tc>
          <w:tcPr>
            <w:tcW w:w="4510" w:type="dxa"/>
          </w:tcPr>
          <w:p w:rsidR="00A07E02" w:rsidRPr="00970C52" w:rsidRDefault="00970C52" w:rsidP="005410AF">
            <w:pPr>
              <w:pStyle w:val="3"/>
              <w:jc w:val="left"/>
            </w:pPr>
            <w:r>
              <w:rPr>
                <w:szCs w:val="30"/>
                <w:lang w:eastAsia="en-US"/>
              </w:rPr>
              <w:t xml:space="preserve">О </w:t>
            </w:r>
            <w:r w:rsidR="005410AF">
              <w:rPr>
                <w:szCs w:val="30"/>
                <w:lang w:eastAsia="en-US"/>
              </w:rPr>
              <w:t>разъяснении законодательства об охране труда</w:t>
            </w:r>
          </w:p>
        </w:tc>
      </w:tr>
    </w:tbl>
    <w:p w:rsidR="00A07E02" w:rsidRDefault="00A07E02" w:rsidP="00997E50">
      <w:pPr>
        <w:spacing w:before="20" w:line="360" w:lineRule="auto"/>
      </w:pPr>
    </w:p>
    <w:p w:rsidR="000A5CF7" w:rsidRDefault="00015183" w:rsidP="00DF6D47">
      <w:pPr>
        <w:tabs>
          <w:tab w:val="left" w:pos="709"/>
        </w:tabs>
        <w:spacing w:line="218" w:lineRule="auto"/>
        <w:ind w:firstLine="709"/>
        <w:jc w:val="both"/>
        <w:rPr>
          <w:szCs w:val="30"/>
        </w:rPr>
      </w:pPr>
      <w:r w:rsidRPr="00144ECA">
        <w:rPr>
          <w:szCs w:val="30"/>
        </w:rPr>
        <w:t>Министерство труда и социальной защиты рассмотрело ваше</w:t>
      </w:r>
      <w:r w:rsidR="00BF2820">
        <w:rPr>
          <w:szCs w:val="30"/>
        </w:rPr>
        <w:t xml:space="preserve"> обращение</w:t>
      </w:r>
      <w:r w:rsidR="000A5CF7">
        <w:rPr>
          <w:szCs w:val="30"/>
        </w:rPr>
        <w:t>.</w:t>
      </w:r>
    </w:p>
    <w:p w:rsidR="00B269B6" w:rsidRPr="000A32CB" w:rsidRDefault="00B269B6" w:rsidP="00DF6D47">
      <w:pPr>
        <w:shd w:val="clear" w:color="auto" w:fill="FFFFFF"/>
        <w:ind w:firstLine="709"/>
        <w:jc w:val="both"/>
        <w:rPr>
          <w:b/>
        </w:rPr>
      </w:pPr>
      <w:r w:rsidRPr="000A32CB">
        <w:rPr>
          <w:b/>
        </w:rPr>
        <w:t xml:space="preserve">Касательно </w:t>
      </w:r>
      <w:r w:rsidRPr="000A32CB">
        <w:rPr>
          <w:b/>
          <w:spacing w:val="2"/>
        </w:rPr>
        <w:t xml:space="preserve">Инструкции </w:t>
      </w:r>
      <w:r w:rsidRPr="000A32CB">
        <w:rPr>
          <w:b/>
          <w:iCs/>
          <w:szCs w:val="30"/>
        </w:rPr>
        <w:t xml:space="preserve">о порядке обучения, стажировки, инструктажа и проверки </w:t>
      </w:r>
      <w:proofErr w:type="gramStart"/>
      <w:r w:rsidRPr="000A32CB">
        <w:rPr>
          <w:b/>
          <w:iCs/>
          <w:szCs w:val="30"/>
        </w:rPr>
        <w:t>знаний</w:t>
      </w:r>
      <w:proofErr w:type="gramEnd"/>
      <w:r w:rsidRPr="000A32CB">
        <w:rPr>
          <w:b/>
          <w:iCs/>
          <w:szCs w:val="30"/>
        </w:rPr>
        <w:t xml:space="preserve"> работающих по вопросам охраны труда</w:t>
      </w:r>
      <w:r w:rsidRPr="000A32CB">
        <w:rPr>
          <w:b/>
        </w:rPr>
        <w:t>, утвержденной п</w:t>
      </w:r>
      <w:r w:rsidRPr="000A32CB">
        <w:rPr>
          <w:b/>
          <w:iCs/>
          <w:szCs w:val="30"/>
        </w:rPr>
        <w:t>остановлением Министерства труда и социальной защиты Республики Беларусь от 28 ноября 2008 г. № 175 (далее – Инструкция)</w:t>
      </w:r>
      <w:r w:rsidR="00565ACA">
        <w:rPr>
          <w:b/>
          <w:iCs/>
          <w:szCs w:val="30"/>
        </w:rPr>
        <w:t>,</w:t>
      </w:r>
      <w:r w:rsidR="00CE5FF0" w:rsidRPr="000A32CB">
        <w:rPr>
          <w:b/>
        </w:rPr>
        <w:t xml:space="preserve"> </w:t>
      </w:r>
      <w:r w:rsidR="00CE5FF0" w:rsidRPr="000A32CB">
        <w:rPr>
          <w:b/>
          <w:szCs w:val="30"/>
        </w:rPr>
        <w:t>сообщаем.</w:t>
      </w:r>
    </w:p>
    <w:p w:rsidR="00305F7E" w:rsidRDefault="00CE5FF0" w:rsidP="00DF6D47">
      <w:pPr>
        <w:shd w:val="clear" w:color="auto" w:fill="FFFFFF"/>
        <w:ind w:firstLine="709"/>
        <w:jc w:val="both"/>
        <w:rPr>
          <w:i/>
        </w:rPr>
      </w:pPr>
      <w:r>
        <w:rPr>
          <w:i/>
        </w:rPr>
        <w:t>П</w:t>
      </w:r>
      <w:r w:rsidR="00B269B6" w:rsidRPr="00B269B6">
        <w:rPr>
          <w:i/>
        </w:rPr>
        <w:t>о первому вопросу</w:t>
      </w:r>
      <w:r w:rsidR="00B269B6">
        <w:rPr>
          <w:i/>
        </w:rPr>
        <w:t>.</w:t>
      </w:r>
    </w:p>
    <w:p w:rsidR="00305F7E" w:rsidRDefault="00305F7E" w:rsidP="00DF6D47">
      <w:pPr>
        <w:shd w:val="clear" w:color="auto" w:fill="FFFFFF"/>
        <w:ind w:firstLine="709"/>
        <w:jc w:val="both"/>
        <w:rPr>
          <w:szCs w:val="30"/>
        </w:rPr>
      </w:pPr>
      <w:r>
        <w:rPr>
          <w:szCs w:val="30"/>
        </w:rPr>
        <w:t>Пункт 22 Инструкции содержит норму прямого действия</w:t>
      </w:r>
      <w:r w:rsidR="00DF6D47">
        <w:rPr>
          <w:szCs w:val="30"/>
        </w:rPr>
        <w:t>,</w:t>
      </w:r>
      <w:r>
        <w:rPr>
          <w:szCs w:val="30"/>
        </w:rPr>
        <w:t xml:space="preserve"> согласно которой первичный инструктаж по охране труда на рабочем месте               (далее – первичный инструктаж) проводится при переводе или перемещении из одного структурного подразделения в другое либо которым поручается выполнение новой для них работы.</w:t>
      </w:r>
    </w:p>
    <w:p w:rsidR="006C1D30" w:rsidRPr="00650E4F" w:rsidRDefault="006C1D30" w:rsidP="00DF6D47">
      <w:pPr>
        <w:autoSpaceDE w:val="0"/>
        <w:autoSpaceDN w:val="0"/>
        <w:adjustRightInd w:val="0"/>
        <w:spacing w:line="240" w:lineRule="exact"/>
        <w:ind w:firstLine="709"/>
        <w:jc w:val="both"/>
        <w:rPr>
          <w:i/>
          <w:sz w:val="24"/>
          <w:szCs w:val="24"/>
        </w:rPr>
      </w:pPr>
      <w:proofErr w:type="spellStart"/>
      <w:r w:rsidRPr="00650E4F">
        <w:rPr>
          <w:i/>
          <w:sz w:val="24"/>
          <w:szCs w:val="24"/>
        </w:rPr>
        <w:t>Справочно</w:t>
      </w:r>
      <w:proofErr w:type="spellEnd"/>
      <w:r w:rsidRPr="00650E4F">
        <w:rPr>
          <w:i/>
          <w:sz w:val="24"/>
          <w:szCs w:val="24"/>
        </w:rPr>
        <w:t xml:space="preserve">: </w:t>
      </w:r>
      <w:proofErr w:type="gramStart"/>
      <w:r w:rsidRPr="00650E4F">
        <w:rPr>
          <w:i/>
          <w:sz w:val="24"/>
          <w:szCs w:val="24"/>
        </w:rPr>
        <w:t xml:space="preserve">Согласно части первой статьи 30 Трудового кодекса Республики </w:t>
      </w:r>
      <w:r w:rsidR="00C339B8" w:rsidRPr="00650E4F">
        <w:rPr>
          <w:i/>
          <w:sz w:val="24"/>
          <w:szCs w:val="24"/>
        </w:rPr>
        <w:t xml:space="preserve">Беларусь (далее – ТК) </w:t>
      </w:r>
      <w:r w:rsidRPr="00650E4F">
        <w:rPr>
          <w:i/>
          <w:sz w:val="24"/>
          <w:szCs w:val="24"/>
        </w:rPr>
        <w:t>переводом признается поручение нанимателем работнику работы по другой квалификации, должности служащего (профессии рабочего) (за исключением изменения в соответствии с законодательством наименования должности служащего (профессии рабочего)) по сравнению с обусловленными в трудовом договоре, а также поруче</w:t>
      </w:r>
      <w:r w:rsidR="0023442A">
        <w:rPr>
          <w:i/>
          <w:sz w:val="24"/>
          <w:szCs w:val="24"/>
        </w:rPr>
        <w:t>ние работы у другого нанимателя</w:t>
      </w:r>
      <w:r w:rsidR="00C339B8" w:rsidRPr="00650E4F">
        <w:rPr>
          <w:i/>
          <w:sz w:val="24"/>
          <w:szCs w:val="24"/>
        </w:rPr>
        <w:t xml:space="preserve"> </w:t>
      </w:r>
      <w:hyperlink r:id="rId8" w:history="1">
        <w:r w:rsidRPr="00650E4F">
          <w:rPr>
            <w:i/>
            <w:sz w:val="24"/>
            <w:szCs w:val="24"/>
          </w:rPr>
          <w:t>(статья 32-1 ТК)</w:t>
        </w:r>
      </w:hyperlink>
      <w:r w:rsidRPr="00650E4F">
        <w:rPr>
          <w:i/>
          <w:sz w:val="24"/>
          <w:szCs w:val="24"/>
        </w:rPr>
        <w:t xml:space="preserve"> либо в другой местности (за исключением служебной</w:t>
      </w:r>
      <w:proofErr w:type="gramEnd"/>
      <w:r w:rsidRPr="00650E4F">
        <w:rPr>
          <w:i/>
          <w:sz w:val="24"/>
          <w:szCs w:val="24"/>
        </w:rPr>
        <w:t xml:space="preserve"> командировки).</w:t>
      </w:r>
    </w:p>
    <w:p w:rsidR="006C1D30" w:rsidRDefault="006C1D30" w:rsidP="00DF6D47">
      <w:pPr>
        <w:shd w:val="clear" w:color="auto" w:fill="FFFFFF"/>
        <w:ind w:firstLine="709"/>
        <w:jc w:val="both"/>
        <w:rPr>
          <w:szCs w:val="30"/>
        </w:rPr>
      </w:pPr>
      <w:r>
        <w:rPr>
          <w:szCs w:val="30"/>
        </w:rPr>
        <w:t>Таким образом</w:t>
      </w:r>
      <w:r w:rsidR="000A32CB">
        <w:rPr>
          <w:szCs w:val="30"/>
        </w:rPr>
        <w:t>,</w:t>
      </w:r>
      <w:r w:rsidR="008B4B89">
        <w:rPr>
          <w:szCs w:val="30"/>
        </w:rPr>
        <w:t xml:space="preserve"> в случае перевода раб</w:t>
      </w:r>
      <w:r w:rsidR="00DF6D47">
        <w:rPr>
          <w:szCs w:val="30"/>
        </w:rPr>
        <w:t xml:space="preserve">отающего по профессии рабочего </w:t>
      </w:r>
      <w:r w:rsidR="008B4B89">
        <w:rPr>
          <w:szCs w:val="30"/>
        </w:rPr>
        <w:t>«токарь 3 разряда» рабочим по профессии «токарь 4 разряда» с ним следует проводить первичный инструктаж.</w:t>
      </w:r>
    </w:p>
    <w:p w:rsidR="0023442A" w:rsidRDefault="00123043" w:rsidP="005E56BA">
      <w:pPr>
        <w:pStyle w:val="ConsPlusNormal"/>
        <w:jc w:val="both"/>
        <w:rPr>
          <w:rFonts w:ascii="Times New Roman" w:hAnsi="Times New Roman" w:cs="Times New Roman"/>
          <w:sz w:val="30"/>
          <w:szCs w:val="30"/>
        </w:rPr>
      </w:pPr>
      <w:proofErr w:type="gramStart"/>
      <w:r>
        <w:rPr>
          <w:rFonts w:ascii="Times New Roman" w:hAnsi="Times New Roman" w:cs="Times New Roman"/>
          <w:sz w:val="30"/>
          <w:szCs w:val="30"/>
        </w:rPr>
        <w:t>Х</w:t>
      </w:r>
      <w:r w:rsidR="008B4B89" w:rsidRPr="005E56BA">
        <w:rPr>
          <w:rFonts w:ascii="Times New Roman" w:hAnsi="Times New Roman" w:cs="Times New Roman"/>
          <w:sz w:val="30"/>
          <w:szCs w:val="30"/>
        </w:rPr>
        <w:t>арактеристика работ по профессии «</w:t>
      </w:r>
      <w:r w:rsidR="000A32CB" w:rsidRPr="005E56BA">
        <w:rPr>
          <w:rFonts w:ascii="Times New Roman" w:hAnsi="Times New Roman" w:cs="Times New Roman"/>
          <w:sz w:val="30"/>
          <w:szCs w:val="30"/>
        </w:rPr>
        <w:t>м</w:t>
      </w:r>
      <w:r w:rsidR="008B4B89" w:rsidRPr="005E56BA">
        <w:rPr>
          <w:rFonts w:ascii="Times New Roman" w:hAnsi="Times New Roman" w:cs="Times New Roman"/>
          <w:sz w:val="30"/>
          <w:szCs w:val="30"/>
        </w:rPr>
        <w:t>онтер пути</w:t>
      </w:r>
      <w:r w:rsidR="005E56BA">
        <w:rPr>
          <w:rFonts w:ascii="Times New Roman" w:hAnsi="Times New Roman" w:cs="Times New Roman"/>
          <w:sz w:val="30"/>
          <w:szCs w:val="30"/>
        </w:rPr>
        <w:t xml:space="preserve"> </w:t>
      </w:r>
      <w:r w:rsidR="005E56BA" w:rsidRPr="005E56BA">
        <w:rPr>
          <w:rFonts w:ascii="Times New Roman" w:hAnsi="Times New Roman" w:cs="Times New Roman"/>
          <w:sz w:val="30"/>
          <w:szCs w:val="30"/>
        </w:rPr>
        <w:t>4 разряд</w:t>
      </w:r>
      <w:r w:rsidR="005E56BA">
        <w:rPr>
          <w:rFonts w:ascii="Times New Roman" w:hAnsi="Times New Roman" w:cs="Times New Roman"/>
          <w:sz w:val="30"/>
          <w:szCs w:val="30"/>
        </w:rPr>
        <w:t>а</w:t>
      </w:r>
      <w:r w:rsidR="008B4B89" w:rsidRPr="005E56BA">
        <w:rPr>
          <w:rFonts w:ascii="Times New Roman" w:hAnsi="Times New Roman" w:cs="Times New Roman"/>
          <w:sz w:val="30"/>
          <w:szCs w:val="30"/>
        </w:rPr>
        <w:t>»</w:t>
      </w:r>
      <w:r w:rsidR="005E56BA">
        <w:rPr>
          <w:rFonts w:ascii="Times New Roman" w:hAnsi="Times New Roman" w:cs="Times New Roman"/>
          <w:sz w:val="30"/>
          <w:szCs w:val="30"/>
        </w:rPr>
        <w:t xml:space="preserve">, </w:t>
      </w:r>
      <w:r w:rsidR="005E56BA" w:rsidRPr="005E56BA">
        <w:rPr>
          <w:rFonts w:ascii="Times New Roman" w:hAnsi="Times New Roman" w:cs="Times New Roman"/>
          <w:sz w:val="30"/>
          <w:szCs w:val="30"/>
        </w:rPr>
        <w:t>содержащаяся в</w:t>
      </w:r>
      <w:r w:rsidR="003F68E3" w:rsidRPr="005E56BA">
        <w:rPr>
          <w:rFonts w:ascii="Times New Roman" w:hAnsi="Times New Roman" w:cs="Times New Roman"/>
          <w:sz w:val="30"/>
          <w:szCs w:val="30"/>
        </w:rPr>
        <w:t xml:space="preserve"> выпуск</w:t>
      </w:r>
      <w:r w:rsidR="005E56BA" w:rsidRPr="005E56BA">
        <w:rPr>
          <w:rFonts w:ascii="Times New Roman" w:hAnsi="Times New Roman" w:cs="Times New Roman"/>
          <w:sz w:val="30"/>
          <w:szCs w:val="30"/>
        </w:rPr>
        <w:t>е</w:t>
      </w:r>
      <w:r w:rsidR="003F68E3" w:rsidRPr="005E56BA">
        <w:rPr>
          <w:rFonts w:ascii="Times New Roman" w:hAnsi="Times New Roman" w:cs="Times New Roman"/>
          <w:sz w:val="30"/>
          <w:szCs w:val="30"/>
        </w:rPr>
        <w:t xml:space="preserve"> 52 Единого тарифно-квалификационного справочника работ и профессий рабочих (ЕТКС), </w:t>
      </w:r>
      <w:r w:rsidR="005E56BA" w:rsidRPr="005E56BA">
        <w:rPr>
          <w:rFonts w:ascii="Times New Roman" w:hAnsi="Times New Roman" w:cs="Times New Roman"/>
          <w:sz w:val="30"/>
          <w:szCs w:val="30"/>
        </w:rPr>
        <w:t>утвержденном п</w:t>
      </w:r>
      <w:r w:rsidR="003F68E3" w:rsidRPr="005E56BA">
        <w:rPr>
          <w:rFonts w:ascii="Times New Roman" w:hAnsi="Times New Roman" w:cs="Times New Roman"/>
          <w:sz w:val="30"/>
          <w:szCs w:val="30"/>
        </w:rPr>
        <w:t>остановление</w:t>
      </w:r>
      <w:r w:rsidR="005E56BA" w:rsidRPr="005E56BA">
        <w:rPr>
          <w:rFonts w:ascii="Times New Roman" w:hAnsi="Times New Roman" w:cs="Times New Roman"/>
          <w:sz w:val="30"/>
          <w:szCs w:val="30"/>
        </w:rPr>
        <w:t>м</w:t>
      </w:r>
      <w:r w:rsidR="003F68E3" w:rsidRPr="005E56BA">
        <w:rPr>
          <w:rFonts w:ascii="Times New Roman" w:hAnsi="Times New Roman" w:cs="Times New Roman"/>
          <w:sz w:val="30"/>
          <w:szCs w:val="30"/>
        </w:rPr>
        <w:t xml:space="preserve"> Министерства труда и социальной защиты Республики Беларусь от 25</w:t>
      </w:r>
      <w:r w:rsidR="005E56BA">
        <w:rPr>
          <w:rFonts w:ascii="Times New Roman" w:hAnsi="Times New Roman" w:cs="Times New Roman"/>
          <w:sz w:val="30"/>
          <w:szCs w:val="30"/>
        </w:rPr>
        <w:t xml:space="preserve"> ноября </w:t>
      </w:r>
      <w:r w:rsidR="003F68E3" w:rsidRPr="005E56BA">
        <w:rPr>
          <w:rFonts w:ascii="Times New Roman" w:hAnsi="Times New Roman" w:cs="Times New Roman"/>
          <w:sz w:val="30"/>
          <w:szCs w:val="30"/>
        </w:rPr>
        <w:t>2003</w:t>
      </w:r>
      <w:r w:rsidR="005E56BA">
        <w:rPr>
          <w:rFonts w:ascii="Times New Roman" w:hAnsi="Times New Roman" w:cs="Times New Roman"/>
          <w:sz w:val="30"/>
          <w:szCs w:val="30"/>
        </w:rPr>
        <w:t xml:space="preserve"> г.</w:t>
      </w:r>
      <w:r w:rsidR="003F68E3" w:rsidRPr="005E56BA">
        <w:rPr>
          <w:rFonts w:ascii="Times New Roman" w:hAnsi="Times New Roman" w:cs="Times New Roman"/>
          <w:sz w:val="30"/>
          <w:szCs w:val="30"/>
        </w:rPr>
        <w:t xml:space="preserve"> </w:t>
      </w:r>
      <w:r w:rsidR="005E56BA">
        <w:rPr>
          <w:rFonts w:ascii="Times New Roman" w:hAnsi="Times New Roman" w:cs="Times New Roman"/>
          <w:sz w:val="30"/>
          <w:szCs w:val="30"/>
        </w:rPr>
        <w:t>№</w:t>
      </w:r>
      <w:r w:rsidR="003F68E3" w:rsidRPr="005E56BA">
        <w:rPr>
          <w:rFonts w:ascii="Times New Roman" w:hAnsi="Times New Roman" w:cs="Times New Roman"/>
          <w:sz w:val="30"/>
          <w:szCs w:val="30"/>
        </w:rPr>
        <w:t xml:space="preserve"> 147</w:t>
      </w:r>
      <w:r w:rsidR="005E56BA" w:rsidRPr="005E56BA">
        <w:rPr>
          <w:rFonts w:ascii="Times New Roman" w:hAnsi="Times New Roman" w:cs="Times New Roman"/>
          <w:sz w:val="30"/>
          <w:szCs w:val="30"/>
        </w:rPr>
        <w:t>, предусматривает в</w:t>
      </w:r>
      <w:r w:rsidR="003F68E3" w:rsidRPr="005E56BA">
        <w:rPr>
          <w:rFonts w:ascii="Times New Roman" w:hAnsi="Times New Roman" w:cs="Times New Roman"/>
          <w:sz w:val="30"/>
          <w:szCs w:val="30"/>
        </w:rPr>
        <w:t>ыполнение работ по содержанию полосы отвода в надлежащем санитарном состоянии с использованием кусторезов, га</w:t>
      </w:r>
      <w:r w:rsidR="005E56BA">
        <w:rPr>
          <w:rFonts w:ascii="Times New Roman" w:hAnsi="Times New Roman" w:cs="Times New Roman"/>
          <w:sz w:val="30"/>
          <w:szCs w:val="30"/>
        </w:rPr>
        <w:t xml:space="preserve">зонокосилок, </w:t>
      </w:r>
      <w:proofErr w:type="spellStart"/>
      <w:r w:rsidR="005E56BA">
        <w:rPr>
          <w:rFonts w:ascii="Times New Roman" w:hAnsi="Times New Roman" w:cs="Times New Roman"/>
          <w:sz w:val="30"/>
          <w:szCs w:val="30"/>
        </w:rPr>
        <w:t>мотокосов</w:t>
      </w:r>
      <w:proofErr w:type="spellEnd"/>
      <w:r w:rsidR="005E56BA">
        <w:rPr>
          <w:rFonts w:ascii="Times New Roman" w:hAnsi="Times New Roman" w:cs="Times New Roman"/>
          <w:sz w:val="30"/>
          <w:szCs w:val="30"/>
        </w:rPr>
        <w:t>, косилок</w:t>
      </w:r>
      <w:r>
        <w:rPr>
          <w:rFonts w:ascii="Times New Roman" w:hAnsi="Times New Roman" w:cs="Times New Roman"/>
          <w:sz w:val="30"/>
          <w:szCs w:val="30"/>
        </w:rPr>
        <w:t xml:space="preserve">. </w:t>
      </w:r>
      <w:proofErr w:type="gramEnd"/>
    </w:p>
    <w:p w:rsidR="0023442A" w:rsidRDefault="0023442A" w:rsidP="005E56BA">
      <w:pPr>
        <w:pStyle w:val="ConsPlusNormal"/>
        <w:jc w:val="both"/>
        <w:rPr>
          <w:rFonts w:ascii="Times New Roman" w:hAnsi="Times New Roman" w:cs="Times New Roman"/>
          <w:sz w:val="30"/>
          <w:szCs w:val="30"/>
        </w:rPr>
      </w:pPr>
    </w:p>
    <w:p w:rsidR="008B4B89" w:rsidRPr="005E56BA" w:rsidRDefault="00123043" w:rsidP="0023442A">
      <w:pPr>
        <w:pStyle w:val="ConsPlusNormal"/>
        <w:ind w:firstLine="0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lastRenderedPageBreak/>
        <w:t>У</w:t>
      </w:r>
      <w:r w:rsidR="005E56BA" w:rsidRPr="005E56BA">
        <w:rPr>
          <w:rFonts w:ascii="Times New Roman" w:hAnsi="Times New Roman" w:cs="Times New Roman"/>
          <w:sz w:val="30"/>
          <w:szCs w:val="30"/>
        </w:rPr>
        <w:t xml:space="preserve">сматривается, что для </w:t>
      </w:r>
      <w:r>
        <w:rPr>
          <w:rFonts w:ascii="Times New Roman" w:hAnsi="Times New Roman" w:cs="Times New Roman"/>
          <w:sz w:val="30"/>
          <w:szCs w:val="30"/>
        </w:rPr>
        <w:t xml:space="preserve">работающего по профессии «монтер пути </w:t>
      </w:r>
      <w:r w:rsidRPr="005E56BA">
        <w:rPr>
          <w:rFonts w:ascii="Times New Roman" w:hAnsi="Times New Roman" w:cs="Times New Roman"/>
          <w:sz w:val="30"/>
          <w:szCs w:val="30"/>
        </w:rPr>
        <w:t>4 разряд</w:t>
      </w:r>
      <w:r>
        <w:rPr>
          <w:rFonts w:ascii="Times New Roman" w:hAnsi="Times New Roman" w:cs="Times New Roman"/>
          <w:sz w:val="30"/>
          <w:szCs w:val="30"/>
        </w:rPr>
        <w:t>а»</w:t>
      </w:r>
      <w:r w:rsidR="005E56BA" w:rsidRPr="005E56BA">
        <w:rPr>
          <w:rFonts w:ascii="Times New Roman" w:hAnsi="Times New Roman" w:cs="Times New Roman"/>
          <w:sz w:val="30"/>
          <w:szCs w:val="30"/>
        </w:rPr>
        <w:t xml:space="preserve"> это не будет новой работой</w:t>
      </w:r>
      <w:r w:rsidR="005E56BA">
        <w:rPr>
          <w:rFonts w:ascii="Times New Roman" w:hAnsi="Times New Roman" w:cs="Times New Roman"/>
          <w:sz w:val="30"/>
          <w:szCs w:val="30"/>
        </w:rPr>
        <w:t>, а</w:t>
      </w:r>
      <w:r w:rsidR="005E56BA" w:rsidRPr="005E56BA">
        <w:rPr>
          <w:rFonts w:ascii="Times New Roman" w:hAnsi="Times New Roman" w:cs="Times New Roman"/>
          <w:sz w:val="30"/>
          <w:szCs w:val="30"/>
        </w:rPr>
        <w:t xml:space="preserve"> является его функциональными обязанностями по профессии</w:t>
      </w:r>
      <w:r w:rsidR="005E56BA">
        <w:rPr>
          <w:rFonts w:ascii="Times New Roman" w:hAnsi="Times New Roman" w:cs="Times New Roman"/>
          <w:sz w:val="30"/>
          <w:szCs w:val="30"/>
        </w:rPr>
        <w:t xml:space="preserve">. Соответственно, </w:t>
      </w:r>
      <w:r w:rsidR="00650E4F">
        <w:rPr>
          <w:rFonts w:ascii="Times New Roman" w:hAnsi="Times New Roman" w:cs="Times New Roman"/>
          <w:sz w:val="30"/>
          <w:szCs w:val="30"/>
        </w:rPr>
        <w:t xml:space="preserve">достаточно </w:t>
      </w:r>
      <w:r w:rsidR="005E56BA">
        <w:rPr>
          <w:rFonts w:ascii="Times New Roman" w:hAnsi="Times New Roman" w:cs="Times New Roman"/>
          <w:sz w:val="30"/>
          <w:szCs w:val="30"/>
        </w:rPr>
        <w:t>проведения с ним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="005E56BA">
        <w:rPr>
          <w:rFonts w:ascii="Times New Roman" w:hAnsi="Times New Roman" w:cs="Times New Roman"/>
          <w:sz w:val="30"/>
          <w:szCs w:val="30"/>
        </w:rPr>
        <w:t xml:space="preserve">первичного инструктажа </w:t>
      </w:r>
      <w:r w:rsidR="00650E4F">
        <w:rPr>
          <w:rFonts w:ascii="Times New Roman" w:hAnsi="Times New Roman" w:cs="Times New Roman"/>
          <w:sz w:val="30"/>
          <w:szCs w:val="30"/>
        </w:rPr>
        <w:t xml:space="preserve">в рамках профессии, </w:t>
      </w:r>
      <w:r w:rsidR="005E56BA">
        <w:rPr>
          <w:rFonts w:ascii="Times New Roman" w:hAnsi="Times New Roman" w:cs="Times New Roman"/>
          <w:sz w:val="30"/>
          <w:szCs w:val="30"/>
        </w:rPr>
        <w:t>для выполнения работ с кусторезом</w:t>
      </w:r>
      <w:r w:rsidR="00650E4F">
        <w:rPr>
          <w:rFonts w:ascii="Times New Roman" w:hAnsi="Times New Roman" w:cs="Times New Roman"/>
          <w:sz w:val="30"/>
          <w:szCs w:val="30"/>
        </w:rPr>
        <w:t xml:space="preserve"> проводить отдельно первичный инструктаж</w:t>
      </w:r>
      <w:r w:rsidR="005E56BA">
        <w:rPr>
          <w:rFonts w:ascii="Times New Roman" w:hAnsi="Times New Roman" w:cs="Times New Roman"/>
          <w:sz w:val="30"/>
          <w:szCs w:val="30"/>
        </w:rPr>
        <w:t xml:space="preserve"> не</w:t>
      </w:r>
      <w:r w:rsidR="008B4B89" w:rsidRPr="005E56BA">
        <w:rPr>
          <w:rFonts w:ascii="Times New Roman" w:hAnsi="Times New Roman" w:cs="Times New Roman"/>
          <w:sz w:val="30"/>
          <w:szCs w:val="30"/>
        </w:rPr>
        <w:t xml:space="preserve"> требует</w:t>
      </w:r>
      <w:r w:rsidR="005E56BA">
        <w:rPr>
          <w:rFonts w:ascii="Times New Roman" w:hAnsi="Times New Roman" w:cs="Times New Roman"/>
          <w:sz w:val="30"/>
          <w:szCs w:val="30"/>
        </w:rPr>
        <w:t>ся</w:t>
      </w:r>
      <w:r w:rsidR="008B4B89" w:rsidRPr="005E56BA">
        <w:rPr>
          <w:rFonts w:ascii="Times New Roman" w:hAnsi="Times New Roman" w:cs="Times New Roman"/>
          <w:sz w:val="30"/>
          <w:szCs w:val="30"/>
        </w:rPr>
        <w:t>.</w:t>
      </w:r>
    </w:p>
    <w:p w:rsidR="00B269B6" w:rsidRDefault="00D75B3A" w:rsidP="003F1343">
      <w:pPr>
        <w:autoSpaceDE w:val="0"/>
        <w:autoSpaceDN w:val="0"/>
        <w:adjustRightInd w:val="0"/>
        <w:ind w:firstLine="709"/>
        <w:jc w:val="both"/>
        <w:rPr>
          <w:szCs w:val="30"/>
        </w:rPr>
      </w:pPr>
      <w:r>
        <w:rPr>
          <w:szCs w:val="30"/>
        </w:rPr>
        <w:t>Пунктом 30 Инструкции</w:t>
      </w:r>
      <w:r w:rsidR="00B269B6">
        <w:rPr>
          <w:szCs w:val="30"/>
        </w:rPr>
        <w:t xml:space="preserve"> </w:t>
      </w:r>
      <w:r>
        <w:rPr>
          <w:szCs w:val="30"/>
        </w:rPr>
        <w:t>установлено, что п</w:t>
      </w:r>
      <w:r w:rsidR="00B269B6">
        <w:rPr>
          <w:szCs w:val="30"/>
        </w:rPr>
        <w:t>ервичн</w:t>
      </w:r>
      <w:r>
        <w:rPr>
          <w:szCs w:val="30"/>
        </w:rPr>
        <w:t xml:space="preserve">ый инструктаж </w:t>
      </w:r>
      <w:r w:rsidR="00B269B6" w:rsidRPr="00D75B3A">
        <w:rPr>
          <w:szCs w:val="30"/>
        </w:rPr>
        <w:t xml:space="preserve">проводит непосредственный руководитель работ </w:t>
      </w:r>
      <w:r w:rsidR="00B269B6">
        <w:rPr>
          <w:szCs w:val="30"/>
        </w:rPr>
        <w:t>(начальник производства, цеха, участка, мастер, прораб, инструктор и другие уполномоченные должностные лица).</w:t>
      </w:r>
    </w:p>
    <w:p w:rsidR="00212192" w:rsidRDefault="00212192" w:rsidP="003F1343">
      <w:pPr>
        <w:autoSpaceDE w:val="0"/>
        <w:autoSpaceDN w:val="0"/>
        <w:adjustRightInd w:val="0"/>
        <w:ind w:firstLine="709"/>
        <w:jc w:val="both"/>
        <w:rPr>
          <w:szCs w:val="30"/>
        </w:rPr>
      </w:pPr>
      <w:r>
        <w:rPr>
          <w:szCs w:val="30"/>
        </w:rPr>
        <w:t xml:space="preserve">Таким образом, первичный инструктаж </w:t>
      </w:r>
      <w:r w:rsidR="00541216">
        <w:rPr>
          <w:szCs w:val="30"/>
        </w:rPr>
        <w:t>проводится</w:t>
      </w:r>
      <w:r>
        <w:rPr>
          <w:szCs w:val="30"/>
        </w:rPr>
        <w:t xml:space="preserve"> </w:t>
      </w:r>
      <w:r w:rsidR="00D75B3A">
        <w:rPr>
          <w:szCs w:val="30"/>
        </w:rPr>
        <w:t xml:space="preserve">не работодателем или временным нанимателем, а </w:t>
      </w:r>
      <w:r w:rsidR="00D75B3A" w:rsidRPr="005410AF">
        <w:rPr>
          <w:b/>
          <w:szCs w:val="30"/>
        </w:rPr>
        <w:t>непосредственным руководителем работ</w:t>
      </w:r>
      <w:r w:rsidR="00D75B3A" w:rsidRPr="008B4B89">
        <w:rPr>
          <w:szCs w:val="30"/>
        </w:rPr>
        <w:t>.</w:t>
      </w:r>
    </w:p>
    <w:p w:rsidR="006C1D30" w:rsidRDefault="006C1D30" w:rsidP="003F1343">
      <w:pPr>
        <w:shd w:val="clear" w:color="auto" w:fill="FFFFFF"/>
        <w:ind w:firstLine="709"/>
        <w:jc w:val="both"/>
        <w:rPr>
          <w:i/>
        </w:rPr>
      </w:pPr>
      <w:r w:rsidRPr="00B269B6">
        <w:rPr>
          <w:i/>
        </w:rPr>
        <w:t xml:space="preserve">По </w:t>
      </w:r>
      <w:r w:rsidR="00541216">
        <w:rPr>
          <w:i/>
        </w:rPr>
        <w:t xml:space="preserve">второму </w:t>
      </w:r>
      <w:r w:rsidR="003F1343">
        <w:rPr>
          <w:i/>
        </w:rPr>
        <w:t xml:space="preserve"> - четвертому </w:t>
      </w:r>
      <w:r w:rsidRPr="00B269B6">
        <w:rPr>
          <w:i/>
        </w:rPr>
        <w:t>вопрос</w:t>
      </w:r>
      <w:r w:rsidR="003F1343">
        <w:rPr>
          <w:i/>
        </w:rPr>
        <w:t>ам</w:t>
      </w:r>
      <w:r>
        <w:rPr>
          <w:i/>
        </w:rPr>
        <w:t>.</w:t>
      </w:r>
    </w:p>
    <w:p w:rsidR="007F1681" w:rsidRDefault="007F1681" w:rsidP="003F1343">
      <w:pPr>
        <w:autoSpaceDE w:val="0"/>
        <w:autoSpaceDN w:val="0"/>
        <w:adjustRightInd w:val="0"/>
        <w:ind w:firstLine="709"/>
        <w:jc w:val="both"/>
        <w:rPr>
          <w:szCs w:val="30"/>
        </w:rPr>
      </w:pPr>
      <w:r>
        <w:rPr>
          <w:szCs w:val="30"/>
        </w:rPr>
        <w:t>Исходя из пункта 31 Инструкции, любой инструктаж по охране труда завершается проверкой усвоенных знаний по вопросам охраны труда, содержащимся в инструкциях по охране труда для профессий рабочих и (или) отдельных видов работ (услуг) или программе первичного инструктажа.</w:t>
      </w:r>
    </w:p>
    <w:p w:rsidR="007F1681" w:rsidRDefault="007F1681" w:rsidP="003F1343">
      <w:pPr>
        <w:autoSpaceDE w:val="0"/>
        <w:autoSpaceDN w:val="0"/>
        <w:adjustRightInd w:val="0"/>
        <w:ind w:firstLine="709"/>
        <w:jc w:val="both"/>
        <w:rPr>
          <w:szCs w:val="30"/>
        </w:rPr>
      </w:pPr>
      <w:r>
        <w:rPr>
          <w:szCs w:val="30"/>
        </w:rPr>
        <w:t xml:space="preserve">Принимая во внимание </w:t>
      </w:r>
      <w:r w:rsidR="003F1343">
        <w:rPr>
          <w:szCs w:val="30"/>
        </w:rPr>
        <w:t xml:space="preserve">часть первую </w:t>
      </w:r>
      <w:r>
        <w:rPr>
          <w:szCs w:val="30"/>
        </w:rPr>
        <w:t>пункт</w:t>
      </w:r>
      <w:r w:rsidR="003F1343">
        <w:rPr>
          <w:szCs w:val="30"/>
        </w:rPr>
        <w:t>а</w:t>
      </w:r>
      <w:r>
        <w:rPr>
          <w:szCs w:val="30"/>
        </w:rPr>
        <w:t xml:space="preserve"> 32 Инструкции, результаты проведения</w:t>
      </w:r>
      <w:r w:rsidR="003F1343" w:rsidRPr="003F1343">
        <w:rPr>
          <w:iCs/>
          <w:szCs w:val="30"/>
        </w:rPr>
        <w:t xml:space="preserve"> </w:t>
      </w:r>
      <w:r w:rsidR="003F1343" w:rsidRPr="00960F2B">
        <w:rPr>
          <w:iCs/>
          <w:szCs w:val="30"/>
        </w:rPr>
        <w:t>первичного инструктажа на рабочем месте, повторного, внепланового, целевого инструктажа, стажировки</w:t>
      </w:r>
      <w:r>
        <w:rPr>
          <w:szCs w:val="30"/>
        </w:rPr>
        <w:t xml:space="preserve"> отдельно по каждому работающему </w:t>
      </w:r>
      <w:r w:rsidR="003F1343" w:rsidRPr="00960F2B">
        <w:rPr>
          <w:iCs/>
          <w:szCs w:val="30"/>
        </w:rPr>
        <w:t xml:space="preserve">в хронологическом порядке </w:t>
      </w:r>
      <w:r>
        <w:rPr>
          <w:szCs w:val="30"/>
        </w:rPr>
        <w:t>регистрируются в журнале регистрации инструктажа по охране труда (далее, если не применяется иное, – журнал).</w:t>
      </w:r>
    </w:p>
    <w:p w:rsidR="007F1681" w:rsidRDefault="007F1681" w:rsidP="003F1343">
      <w:pPr>
        <w:autoSpaceDE w:val="0"/>
        <w:autoSpaceDN w:val="0"/>
        <w:adjustRightInd w:val="0"/>
        <w:ind w:firstLine="709"/>
        <w:jc w:val="both"/>
        <w:rPr>
          <w:szCs w:val="30"/>
        </w:rPr>
      </w:pPr>
      <w:r>
        <w:rPr>
          <w:szCs w:val="30"/>
        </w:rPr>
        <w:t xml:space="preserve">Учитывая изложенное, по результатам проведения внепланового инструктажа </w:t>
      </w:r>
      <w:r w:rsidR="003F1343">
        <w:rPr>
          <w:szCs w:val="30"/>
        </w:rPr>
        <w:t xml:space="preserve">по охране труда </w:t>
      </w:r>
      <w:r>
        <w:rPr>
          <w:szCs w:val="30"/>
        </w:rPr>
        <w:t xml:space="preserve">в графе 7 журнала следует указывать </w:t>
      </w:r>
      <w:r w:rsidR="003F1343" w:rsidRPr="003F1343">
        <w:rPr>
          <w:szCs w:val="30"/>
        </w:rPr>
        <w:t xml:space="preserve">название инструкций по охране труда, по которым проведен </w:t>
      </w:r>
      <w:r w:rsidR="003F1343">
        <w:rPr>
          <w:szCs w:val="30"/>
        </w:rPr>
        <w:t xml:space="preserve">названный </w:t>
      </w:r>
      <w:r w:rsidR="003F1343" w:rsidRPr="003F1343">
        <w:rPr>
          <w:szCs w:val="30"/>
        </w:rPr>
        <w:t>инструктаж или их номера (название программы первичного инструктажа по охране труда на рабочем месте)</w:t>
      </w:r>
      <w:r w:rsidR="003F1343">
        <w:rPr>
          <w:szCs w:val="30"/>
        </w:rPr>
        <w:t>.</w:t>
      </w:r>
    </w:p>
    <w:p w:rsidR="003F1343" w:rsidRDefault="003F1343" w:rsidP="003F1343">
      <w:pPr>
        <w:autoSpaceDE w:val="0"/>
        <w:autoSpaceDN w:val="0"/>
        <w:adjustRightInd w:val="0"/>
        <w:ind w:firstLine="709"/>
        <w:jc w:val="both"/>
        <w:rPr>
          <w:szCs w:val="30"/>
        </w:rPr>
      </w:pPr>
      <w:r>
        <w:rPr>
          <w:iCs/>
          <w:szCs w:val="30"/>
        </w:rPr>
        <w:t xml:space="preserve">Слова «регистрация в хронологическом порядке» следует понимать как внесение сведений о действиях </w:t>
      </w:r>
      <w:r w:rsidRPr="00C326AE">
        <w:rPr>
          <w:szCs w:val="30"/>
        </w:rPr>
        <w:t>в порядке их совершения по датам</w:t>
      </w:r>
      <w:r>
        <w:rPr>
          <w:szCs w:val="30"/>
        </w:rPr>
        <w:t>.</w:t>
      </w:r>
    </w:p>
    <w:p w:rsidR="003F1343" w:rsidRDefault="003F1343" w:rsidP="003F1343">
      <w:pPr>
        <w:autoSpaceDE w:val="0"/>
        <w:autoSpaceDN w:val="0"/>
        <w:adjustRightInd w:val="0"/>
        <w:ind w:firstLine="709"/>
        <w:jc w:val="both"/>
        <w:rPr>
          <w:iCs/>
          <w:szCs w:val="30"/>
        </w:rPr>
      </w:pPr>
      <w:r>
        <w:rPr>
          <w:iCs/>
          <w:szCs w:val="30"/>
        </w:rPr>
        <w:t>Частью второй пункта 32 Инструкции д</w:t>
      </w:r>
      <w:r w:rsidR="00960F2B" w:rsidRPr="00960F2B">
        <w:rPr>
          <w:iCs/>
          <w:szCs w:val="30"/>
        </w:rPr>
        <w:t xml:space="preserve">опускается регистрация целевого инструктажа в отдельном журнале. </w:t>
      </w:r>
      <w:r>
        <w:rPr>
          <w:szCs w:val="30"/>
        </w:rPr>
        <w:t>Регистрация внепланового инструктажа по охране труда в отдельном журнале</w:t>
      </w:r>
      <w:r w:rsidR="005410AF">
        <w:rPr>
          <w:szCs w:val="30"/>
        </w:rPr>
        <w:t xml:space="preserve"> Инструкцией</w:t>
      </w:r>
      <w:r w:rsidRPr="00C326AE">
        <w:rPr>
          <w:iCs/>
          <w:szCs w:val="30"/>
        </w:rPr>
        <w:t xml:space="preserve"> </w:t>
      </w:r>
      <w:r>
        <w:rPr>
          <w:iCs/>
          <w:szCs w:val="30"/>
        </w:rPr>
        <w:t>не предусмотрен</w:t>
      </w:r>
      <w:r w:rsidR="005410AF">
        <w:rPr>
          <w:iCs/>
          <w:szCs w:val="30"/>
        </w:rPr>
        <w:t>а</w:t>
      </w:r>
      <w:r>
        <w:rPr>
          <w:iCs/>
          <w:szCs w:val="30"/>
        </w:rPr>
        <w:t>.</w:t>
      </w:r>
    </w:p>
    <w:p w:rsidR="00C326AE" w:rsidRDefault="00C326AE" w:rsidP="00DF6D47">
      <w:pPr>
        <w:autoSpaceDE w:val="0"/>
        <w:autoSpaceDN w:val="0"/>
        <w:adjustRightInd w:val="0"/>
        <w:ind w:firstLine="709"/>
        <w:jc w:val="both"/>
        <w:rPr>
          <w:iCs/>
          <w:szCs w:val="30"/>
        </w:rPr>
      </w:pPr>
      <w:r>
        <w:rPr>
          <w:iCs/>
          <w:szCs w:val="30"/>
        </w:rPr>
        <w:t>Проведение и регистрация</w:t>
      </w:r>
      <w:r w:rsidRPr="00960F2B">
        <w:rPr>
          <w:iCs/>
          <w:szCs w:val="30"/>
        </w:rPr>
        <w:t xml:space="preserve"> первичного инструктажа на рабочем месте, повторного, внепланового, целевого инструктажа</w:t>
      </w:r>
      <w:r>
        <w:rPr>
          <w:iCs/>
          <w:szCs w:val="30"/>
        </w:rPr>
        <w:t xml:space="preserve"> п</w:t>
      </w:r>
      <w:r w:rsidR="007D3BAB">
        <w:rPr>
          <w:iCs/>
          <w:szCs w:val="30"/>
        </w:rPr>
        <w:t>о охране труда по</w:t>
      </w:r>
      <w:r>
        <w:rPr>
          <w:iCs/>
          <w:szCs w:val="30"/>
        </w:rPr>
        <w:t>средством телефонной связи не предусмотрен</w:t>
      </w:r>
      <w:r w:rsidR="005410AF">
        <w:rPr>
          <w:iCs/>
          <w:szCs w:val="30"/>
        </w:rPr>
        <w:t>ы</w:t>
      </w:r>
      <w:r>
        <w:rPr>
          <w:iCs/>
          <w:szCs w:val="30"/>
        </w:rPr>
        <w:t xml:space="preserve">. </w:t>
      </w:r>
    </w:p>
    <w:p w:rsidR="00C326AE" w:rsidRDefault="00C326AE" w:rsidP="00DF6D47">
      <w:pPr>
        <w:autoSpaceDE w:val="0"/>
        <w:autoSpaceDN w:val="0"/>
        <w:adjustRightInd w:val="0"/>
        <w:ind w:firstLine="709"/>
        <w:jc w:val="both"/>
        <w:rPr>
          <w:i/>
        </w:rPr>
      </w:pPr>
      <w:r w:rsidRPr="00B269B6">
        <w:rPr>
          <w:i/>
        </w:rPr>
        <w:t xml:space="preserve">По </w:t>
      </w:r>
      <w:r>
        <w:rPr>
          <w:i/>
        </w:rPr>
        <w:t xml:space="preserve">пятому </w:t>
      </w:r>
      <w:r w:rsidRPr="00B269B6">
        <w:rPr>
          <w:i/>
        </w:rPr>
        <w:t>вопросу</w:t>
      </w:r>
      <w:r>
        <w:rPr>
          <w:i/>
        </w:rPr>
        <w:t>.</w:t>
      </w:r>
    </w:p>
    <w:p w:rsidR="005F348B" w:rsidRDefault="005F348B" w:rsidP="00DF6D47">
      <w:pPr>
        <w:pStyle w:val="ac"/>
        <w:autoSpaceDE w:val="0"/>
        <w:autoSpaceDN w:val="0"/>
        <w:adjustRightInd w:val="0"/>
        <w:ind w:left="0" w:firstLine="709"/>
        <w:jc w:val="both"/>
        <w:rPr>
          <w:szCs w:val="30"/>
        </w:rPr>
      </w:pPr>
      <w:proofErr w:type="gramStart"/>
      <w:r>
        <w:rPr>
          <w:szCs w:val="30"/>
        </w:rPr>
        <w:t>Форма протокола проверки знаний по вопросам охраны труда, установленная приложением к постановлению Министерства труда и социальной защиты Республики Беларусь от 30 декабря 2008 г. № 210</w:t>
      </w:r>
      <w:r w:rsidR="00123043">
        <w:rPr>
          <w:szCs w:val="30"/>
        </w:rPr>
        <w:t xml:space="preserve"> </w:t>
      </w:r>
      <w:r>
        <w:rPr>
          <w:szCs w:val="30"/>
        </w:rPr>
        <w:lastRenderedPageBreak/>
        <w:t xml:space="preserve">(далее – постановление № 210), содержит графу, в которой указывается «Профессия рабочего, должность служащего или </w:t>
      </w:r>
      <w:r w:rsidRPr="005F348B">
        <w:rPr>
          <w:szCs w:val="30"/>
        </w:rPr>
        <w:t>отдельный вид работ (услуг) лица,</w:t>
      </w:r>
      <w:r>
        <w:rPr>
          <w:szCs w:val="30"/>
        </w:rPr>
        <w:t xml:space="preserve"> проходящего проверку</w:t>
      </w:r>
      <w:r w:rsidR="00565ACA" w:rsidRPr="00565ACA">
        <w:rPr>
          <w:szCs w:val="30"/>
        </w:rPr>
        <w:t xml:space="preserve"> </w:t>
      </w:r>
      <w:r w:rsidR="00565ACA">
        <w:rPr>
          <w:szCs w:val="30"/>
        </w:rPr>
        <w:t>знаний по вопросам охраны труда (далее – проверка знаний)</w:t>
      </w:r>
      <w:r>
        <w:rPr>
          <w:szCs w:val="30"/>
        </w:rPr>
        <w:t>, наименование организации (индивидуальный предприниматель, вид деятельности)».</w:t>
      </w:r>
      <w:proofErr w:type="gramEnd"/>
    </w:p>
    <w:p w:rsidR="005F348B" w:rsidRDefault="005F348B" w:rsidP="00DF6D47">
      <w:pPr>
        <w:pStyle w:val="ac"/>
        <w:autoSpaceDE w:val="0"/>
        <w:autoSpaceDN w:val="0"/>
        <w:adjustRightInd w:val="0"/>
        <w:ind w:left="0" w:firstLine="709"/>
        <w:jc w:val="both"/>
        <w:rPr>
          <w:szCs w:val="30"/>
        </w:rPr>
      </w:pPr>
      <w:r>
        <w:rPr>
          <w:szCs w:val="30"/>
        </w:rPr>
        <w:t>В случае, когда работающий проходит проверку знаний по отдельным видам работ (услуг) в графе третьей протокола указывается этот вид работ (услуг).</w:t>
      </w:r>
    </w:p>
    <w:p w:rsidR="005410AF" w:rsidRDefault="005F348B" w:rsidP="005410AF">
      <w:pPr>
        <w:autoSpaceDE w:val="0"/>
        <w:autoSpaceDN w:val="0"/>
        <w:adjustRightInd w:val="0"/>
        <w:ind w:firstLine="709"/>
        <w:jc w:val="both"/>
        <w:rPr>
          <w:szCs w:val="30"/>
        </w:rPr>
      </w:pPr>
      <w:proofErr w:type="gramStart"/>
      <w:r>
        <w:rPr>
          <w:szCs w:val="30"/>
        </w:rPr>
        <w:t>В соответствии с пунктом 9 Положения о порядке создания и деятельности комиссии организации для проверки знаний работающих по вопросам охраны труда, утвержденного постановлением № 210, проверка знаний проводится комиссией организации в форме устного опроса в индивидуальном порядке или с применением компьютерной техники, с учетом требований нормативных правовых актов, в том числе технических нормативных правовых актов, являющихся в соответствии с законодательными актами</w:t>
      </w:r>
      <w:proofErr w:type="gramEnd"/>
      <w:r>
        <w:rPr>
          <w:szCs w:val="30"/>
        </w:rPr>
        <w:t xml:space="preserve"> и постановлениями Правительства Республики Беларусь обязательными для исполнения работающими организации и членами комиссий структурных подразделений (далее – требования технических нормативных правовых актов).</w:t>
      </w:r>
    </w:p>
    <w:p w:rsidR="005F348B" w:rsidRDefault="005F348B" w:rsidP="005410AF">
      <w:pPr>
        <w:autoSpaceDE w:val="0"/>
        <w:autoSpaceDN w:val="0"/>
        <w:adjustRightInd w:val="0"/>
        <w:ind w:firstLine="709"/>
        <w:jc w:val="both"/>
        <w:rPr>
          <w:szCs w:val="30"/>
        </w:rPr>
      </w:pPr>
      <w:r>
        <w:rPr>
          <w:szCs w:val="30"/>
        </w:rPr>
        <w:t>В случае</w:t>
      </w:r>
      <w:proofErr w:type="gramStart"/>
      <w:r w:rsidR="003B73DF">
        <w:rPr>
          <w:szCs w:val="30"/>
        </w:rPr>
        <w:t>,</w:t>
      </w:r>
      <w:proofErr w:type="gramEnd"/>
      <w:r>
        <w:rPr>
          <w:szCs w:val="30"/>
        </w:rPr>
        <w:t xml:space="preserve"> если проверка знаний проводится по билетам</w:t>
      </w:r>
      <w:r w:rsidR="005410AF">
        <w:rPr>
          <w:szCs w:val="30"/>
        </w:rPr>
        <w:t xml:space="preserve"> для проверки знаний по вопросам охраны труда</w:t>
      </w:r>
      <w:r>
        <w:rPr>
          <w:szCs w:val="30"/>
        </w:rPr>
        <w:t>, то заполняется графа пятая протокола и указывается вид проверки знаний.</w:t>
      </w:r>
    </w:p>
    <w:p w:rsidR="005F348B" w:rsidRDefault="005F348B" w:rsidP="00DF6D47">
      <w:pPr>
        <w:pStyle w:val="ac"/>
        <w:autoSpaceDE w:val="0"/>
        <w:autoSpaceDN w:val="0"/>
        <w:adjustRightInd w:val="0"/>
        <w:ind w:left="0" w:firstLine="709"/>
        <w:jc w:val="both"/>
        <w:rPr>
          <w:szCs w:val="30"/>
        </w:rPr>
      </w:pPr>
      <w:r>
        <w:rPr>
          <w:szCs w:val="30"/>
        </w:rPr>
        <w:t>При проведении периодической проверки знаний с применением компьютерной техники в объеме требований технических нормативных правовых актов, в протоколе можно отразить, что комиссия провела проверку знаний в объеме требований технических нормативных правовых актов с применением компьютерной техники.</w:t>
      </w:r>
    </w:p>
    <w:p w:rsidR="005F348B" w:rsidRDefault="005F348B" w:rsidP="00DF6D47">
      <w:pPr>
        <w:pStyle w:val="ac"/>
        <w:autoSpaceDE w:val="0"/>
        <w:autoSpaceDN w:val="0"/>
        <w:adjustRightInd w:val="0"/>
        <w:ind w:left="0" w:firstLine="709"/>
        <w:jc w:val="both"/>
        <w:rPr>
          <w:szCs w:val="30"/>
        </w:rPr>
      </w:pPr>
      <w:proofErr w:type="gramStart"/>
      <w:r>
        <w:rPr>
          <w:szCs w:val="30"/>
        </w:rPr>
        <w:t xml:space="preserve">При проведении внеочередной проверки знаний </w:t>
      </w:r>
      <w:r w:rsidRPr="002D6EC5">
        <w:rPr>
          <w:i/>
          <w:szCs w:val="30"/>
        </w:rPr>
        <w:t>(например, в связи с принятием технического нормативного правового акта либо иного акта)</w:t>
      </w:r>
      <w:r>
        <w:rPr>
          <w:szCs w:val="30"/>
        </w:rPr>
        <w:t xml:space="preserve">, в протоколе можно отразить, что комиссия провела проверку знаний в связи с принятием правового акта </w:t>
      </w:r>
      <w:r w:rsidRPr="00A12E4E">
        <w:rPr>
          <w:i/>
          <w:szCs w:val="30"/>
        </w:rPr>
        <w:t>(указать наименование нормативного правового акта, технического нормативного правового акта либо локального правового акта)</w:t>
      </w:r>
      <w:r>
        <w:rPr>
          <w:szCs w:val="30"/>
        </w:rPr>
        <w:t>, а в графе четвертой протокола сделать  запись «Внеочередная».</w:t>
      </w:r>
      <w:proofErr w:type="gramEnd"/>
    </w:p>
    <w:p w:rsidR="00C326AE" w:rsidRPr="00C326AE" w:rsidRDefault="005F348B" w:rsidP="00DF6D47">
      <w:pPr>
        <w:autoSpaceDE w:val="0"/>
        <w:autoSpaceDN w:val="0"/>
        <w:adjustRightInd w:val="0"/>
        <w:ind w:firstLine="709"/>
        <w:jc w:val="both"/>
        <w:rPr>
          <w:iCs/>
          <w:szCs w:val="30"/>
        </w:rPr>
      </w:pPr>
      <w:r w:rsidRPr="00B269B6">
        <w:rPr>
          <w:i/>
        </w:rPr>
        <w:t xml:space="preserve">По </w:t>
      </w:r>
      <w:r>
        <w:rPr>
          <w:i/>
        </w:rPr>
        <w:t xml:space="preserve">шестому </w:t>
      </w:r>
      <w:r w:rsidRPr="00B269B6">
        <w:rPr>
          <w:i/>
        </w:rPr>
        <w:t>вопросу</w:t>
      </w:r>
      <w:r>
        <w:rPr>
          <w:i/>
        </w:rPr>
        <w:t>.</w:t>
      </w:r>
    </w:p>
    <w:p w:rsidR="006B3E8C" w:rsidRDefault="006B3E8C" w:rsidP="00DF6D47">
      <w:pPr>
        <w:autoSpaceDE w:val="0"/>
        <w:autoSpaceDN w:val="0"/>
        <w:adjustRightInd w:val="0"/>
        <w:ind w:firstLine="709"/>
        <w:jc w:val="both"/>
      </w:pPr>
      <w:r>
        <w:rPr>
          <w:szCs w:val="30"/>
        </w:rPr>
        <w:t>П</w:t>
      </w:r>
      <w:r w:rsidRPr="009215F3">
        <w:rPr>
          <w:szCs w:val="30"/>
        </w:rPr>
        <w:t xml:space="preserve">остановление </w:t>
      </w:r>
      <w:r>
        <w:rPr>
          <w:szCs w:val="30"/>
        </w:rPr>
        <w:t>М</w:t>
      </w:r>
      <w:r w:rsidRPr="009215F3">
        <w:rPr>
          <w:szCs w:val="30"/>
        </w:rPr>
        <w:t xml:space="preserve">инистерства труда и социальной защиты </w:t>
      </w:r>
      <w:r>
        <w:rPr>
          <w:szCs w:val="30"/>
        </w:rPr>
        <w:t>Р</w:t>
      </w:r>
      <w:r w:rsidRPr="009215F3">
        <w:rPr>
          <w:szCs w:val="30"/>
        </w:rPr>
        <w:t xml:space="preserve">еспублики </w:t>
      </w:r>
      <w:r>
        <w:rPr>
          <w:szCs w:val="30"/>
        </w:rPr>
        <w:t>Б</w:t>
      </w:r>
      <w:r w:rsidRPr="009215F3">
        <w:rPr>
          <w:szCs w:val="30"/>
        </w:rPr>
        <w:t xml:space="preserve">еларусь </w:t>
      </w:r>
      <w:r>
        <w:rPr>
          <w:szCs w:val="30"/>
        </w:rPr>
        <w:t xml:space="preserve">от </w:t>
      </w:r>
      <w:r w:rsidRPr="009215F3">
        <w:rPr>
          <w:szCs w:val="30"/>
        </w:rPr>
        <w:t xml:space="preserve">28 ноября 2008 г. </w:t>
      </w:r>
      <w:r>
        <w:rPr>
          <w:szCs w:val="30"/>
        </w:rPr>
        <w:t>№</w:t>
      </w:r>
      <w:r w:rsidRPr="009215F3">
        <w:rPr>
          <w:szCs w:val="30"/>
        </w:rPr>
        <w:t xml:space="preserve"> 175 </w:t>
      </w:r>
      <w:r>
        <w:rPr>
          <w:szCs w:val="30"/>
        </w:rPr>
        <w:t>«О</w:t>
      </w:r>
      <w:r w:rsidRPr="009215F3">
        <w:rPr>
          <w:szCs w:val="30"/>
        </w:rPr>
        <w:t xml:space="preserve"> порядке обучения, стажировки, инструктажа и проверки </w:t>
      </w:r>
      <w:proofErr w:type="gramStart"/>
      <w:r w:rsidRPr="009215F3">
        <w:rPr>
          <w:szCs w:val="30"/>
        </w:rPr>
        <w:t>знаний</w:t>
      </w:r>
      <w:proofErr w:type="gramEnd"/>
      <w:r w:rsidRPr="009215F3">
        <w:rPr>
          <w:szCs w:val="30"/>
        </w:rPr>
        <w:t xml:space="preserve"> работающих по вопросам охраны труда</w:t>
      </w:r>
      <w:r>
        <w:rPr>
          <w:szCs w:val="30"/>
        </w:rPr>
        <w:t>»</w:t>
      </w:r>
      <w:r w:rsidRPr="00343B74">
        <w:rPr>
          <w:rStyle w:val="aa"/>
          <w:szCs w:val="30"/>
        </w:rPr>
        <w:t xml:space="preserve"> </w:t>
      </w:r>
      <w:r>
        <w:rPr>
          <w:szCs w:val="30"/>
        </w:rPr>
        <w:t>(далее – постановление)</w:t>
      </w:r>
      <w:r>
        <w:t xml:space="preserve"> является нормативным правовым актом, соблюдение требований которого является обязательным всеми работодателями.</w:t>
      </w:r>
    </w:p>
    <w:p w:rsidR="006B3E8C" w:rsidRPr="006B3E8C" w:rsidRDefault="006B3E8C" w:rsidP="00DF6D47">
      <w:pPr>
        <w:autoSpaceDE w:val="0"/>
        <w:autoSpaceDN w:val="0"/>
        <w:adjustRightInd w:val="0"/>
        <w:ind w:firstLine="709"/>
        <w:jc w:val="both"/>
      </w:pPr>
      <w:proofErr w:type="gramStart"/>
      <w:r>
        <w:lastRenderedPageBreak/>
        <w:t>Учитывая изложенное,</w:t>
      </w:r>
      <w:r>
        <w:rPr>
          <w:szCs w:val="30"/>
        </w:rPr>
        <w:t xml:space="preserve"> </w:t>
      </w:r>
      <w:r>
        <w:t>следует</w:t>
      </w:r>
      <w:r>
        <w:rPr>
          <w:szCs w:val="30"/>
        </w:rPr>
        <w:t xml:space="preserve"> применять журнал регистрации вводного инструктажа по охране труда по форме согласно </w:t>
      </w:r>
      <w:hyperlink r:id="rId9" w:history="1">
        <w:r w:rsidRPr="009215F3">
          <w:rPr>
            <w:szCs w:val="30"/>
          </w:rPr>
          <w:t xml:space="preserve">приложению </w:t>
        </w:r>
        <w:r>
          <w:rPr>
            <w:szCs w:val="30"/>
          </w:rPr>
          <w:t>2</w:t>
        </w:r>
      </w:hyperlink>
      <w:r>
        <w:rPr>
          <w:szCs w:val="30"/>
        </w:rPr>
        <w:t xml:space="preserve"> к постановлению, журнал регистрации инструктажа по охране труда по форме согласно </w:t>
      </w:r>
      <w:hyperlink r:id="rId10" w:history="1">
        <w:r w:rsidRPr="009215F3">
          <w:rPr>
            <w:szCs w:val="30"/>
          </w:rPr>
          <w:t>приложени</w:t>
        </w:r>
        <w:r>
          <w:rPr>
            <w:szCs w:val="30"/>
          </w:rPr>
          <w:t>ю</w:t>
        </w:r>
        <w:r w:rsidRPr="009215F3">
          <w:rPr>
            <w:szCs w:val="30"/>
          </w:rPr>
          <w:t xml:space="preserve"> 3</w:t>
        </w:r>
      </w:hyperlink>
      <w:r>
        <w:rPr>
          <w:szCs w:val="30"/>
        </w:rPr>
        <w:t xml:space="preserve"> к постановлению, личную карточку </w:t>
      </w:r>
      <w:r w:rsidR="00565ACA">
        <w:rPr>
          <w:szCs w:val="30"/>
        </w:rPr>
        <w:t xml:space="preserve">по охране труда </w:t>
      </w:r>
      <w:r>
        <w:rPr>
          <w:szCs w:val="30"/>
        </w:rPr>
        <w:t>по форме согласно приложению 4</w:t>
      </w:r>
      <w:r w:rsidR="00565ACA">
        <w:rPr>
          <w:szCs w:val="30"/>
        </w:rPr>
        <w:t xml:space="preserve"> к постановлению</w:t>
      </w:r>
      <w:r>
        <w:rPr>
          <w:szCs w:val="30"/>
        </w:rPr>
        <w:t xml:space="preserve"> и удостоверение по охране труда по форме согласно приложению 6</w:t>
      </w:r>
      <w:r w:rsidR="00565ACA" w:rsidRPr="00565ACA">
        <w:rPr>
          <w:szCs w:val="30"/>
        </w:rPr>
        <w:t xml:space="preserve"> </w:t>
      </w:r>
      <w:r w:rsidR="00565ACA">
        <w:rPr>
          <w:szCs w:val="30"/>
        </w:rPr>
        <w:t>к постановлению</w:t>
      </w:r>
      <w:r>
        <w:rPr>
          <w:szCs w:val="30"/>
        </w:rPr>
        <w:t>.</w:t>
      </w:r>
      <w:proofErr w:type="gramEnd"/>
      <w:r>
        <w:rPr>
          <w:szCs w:val="30"/>
        </w:rPr>
        <w:t xml:space="preserve"> При этом удостоверение по охране труда, выданное до вступления в силу постановления, действительно до даты</w:t>
      </w:r>
      <w:r w:rsidR="006573E7">
        <w:rPr>
          <w:szCs w:val="30"/>
        </w:rPr>
        <w:t xml:space="preserve"> проведения</w:t>
      </w:r>
      <w:r w:rsidRPr="006B3E8C">
        <w:rPr>
          <w:szCs w:val="30"/>
        </w:rPr>
        <w:t xml:space="preserve"> следующей проверки</w:t>
      </w:r>
      <w:r w:rsidR="00565ACA">
        <w:rPr>
          <w:szCs w:val="30"/>
        </w:rPr>
        <w:t xml:space="preserve"> знаний</w:t>
      </w:r>
      <w:r w:rsidRPr="006B3E8C">
        <w:rPr>
          <w:szCs w:val="30"/>
        </w:rPr>
        <w:t>.</w:t>
      </w:r>
    </w:p>
    <w:p w:rsidR="006B3E8C" w:rsidRDefault="006B3E8C" w:rsidP="00DF6D47">
      <w:pPr>
        <w:autoSpaceDE w:val="0"/>
        <w:autoSpaceDN w:val="0"/>
        <w:adjustRightInd w:val="0"/>
        <w:ind w:firstLine="709"/>
        <w:jc w:val="both"/>
      </w:pPr>
      <w:r>
        <w:t xml:space="preserve">Ранее приобретенные </w:t>
      </w:r>
      <w:r w:rsidR="005410AF">
        <w:t>документы (</w:t>
      </w:r>
      <w:r>
        <w:t>журналы</w:t>
      </w:r>
      <w:r w:rsidR="005410AF">
        <w:t>)</w:t>
      </w:r>
      <w:r>
        <w:t xml:space="preserve">, </w:t>
      </w:r>
      <w:proofErr w:type="gramStart"/>
      <w:r>
        <w:t>возможно</w:t>
      </w:r>
      <w:proofErr w:type="gramEnd"/>
      <w:r>
        <w:t xml:space="preserve"> использовать далее, откорректировав </w:t>
      </w:r>
      <w:r w:rsidR="00565ACA">
        <w:t>их</w:t>
      </w:r>
      <w:r>
        <w:t xml:space="preserve"> (измени</w:t>
      </w:r>
      <w:r w:rsidR="00565ACA">
        <w:t>в</w:t>
      </w:r>
      <w:r>
        <w:t xml:space="preserve"> названия граф</w:t>
      </w:r>
      <w:r>
        <w:rPr>
          <w:szCs w:val="30"/>
        </w:rPr>
        <w:t xml:space="preserve"> путем зачеркивания и внесения (</w:t>
      </w:r>
      <w:proofErr w:type="spellStart"/>
      <w:r>
        <w:rPr>
          <w:szCs w:val="30"/>
        </w:rPr>
        <w:t>надписывания</w:t>
      </w:r>
      <w:proofErr w:type="spellEnd"/>
      <w:r>
        <w:rPr>
          <w:szCs w:val="30"/>
        </w:rPr>
        <w:t>) над ними верных слов, иными способами</w:t>
      </w:r>
      <w:r>
        <w:t>).</w:t>
      </w:r>
    </w:p>
    <w:p w:rsidR="0068220B" w:rsidRDefault="0068220B" w:rsidP="00DF6D47">
      <w:pPr>
        <w:autoSpaceDE w:val="0"/>
        <w:autoSpaceDN w:val="0"/>
        <w:adjustRightInd w:val="0"/>
        <w:ind w:firstLine="709"/>
        <w:jc w:val="both"/>
        <w:rPr>
          <w:iCs/>
          <w:szCs w:val="30"/>
        </w:rPr>
      </w:pPr>
      <w:r w:rsidRPr="00C110D0">
        <w:rPr>
          <w:szCs w:val="30"/>
        </w:rPr>
        <w:t>Касательно применения личной карточки сообщаем.</w:t>
      </w:r>
      <w:r w:rsidRPr="00C110D0">
        <w:rPr>
          <w:iCs/>
          <w:szCs w:val="30"/>
        </w:rPr>
        <w:t xml:space="preserve"> </w:t>
      </w:r>
    </w:p>
    <w:p w:rsidR="0068220B" w:rsidRPr="00B662EB" w:rsidRDefault="0068220B" w:rsidP="00DF6D47">
      <w:pPr>
        <w:autoSpaceDE w:val="0"/>
        <w:autoSpaceDN w:val="0"/>
        <w:adjustRightInd w:val="0"/>
        <w:ind w:firstLine="709"/>
        <w:jc w:val="both"/>
        <w:rPr>
          <w:iCs/>
          <w:szCs w:val="30"/>
        </w:rPr>
      </w:pPr>
      <w:r w:rsidRPr="00C110D0">
        <w:rPr>
          <w:iCs/>
          <w:szCs w:val="30"/>
        </w:rPr>
        <w:t>Вне зависимости от применения в организации личной карточки</w:t>
      </w:r>
      <w:r w:rsidRPr="00C110D0">
        <w:rPr>
          <w:szCs w:val="30"/>
        </w:rPr>
        <w:t>, основным обязательным документом, который должен составляться по результатам прохождения проверки знаний является протокол проверки знаний</w:t>
      </w:r>
      <w:r>
        <w:rPr>
          <w:szCs w:val="30"/>
        </w:rPr>
        <w:t xml:space="preserve"> (пункт 48 Инструкции).</w:t>
      </w:r>
    </w:p>
    <w:p w:rsidR="0068220B" w:rsidRPr="00C110D0" w:rsidRDefault="0068220B" w:rsidP="00DF6D47">
      <w:pPr>
        <w:autoSpaceDE w:val="0"/>
        <w:autoSpaceDN w:val="0"/>
        <w:adjustRightInd w:val="0"/>
        <w:ind w:firstLine="709"/>
        <w:jc w:val="both"/>
        <w:rPr>
          <w:szCs w:val="30"/>
        </w:rPr>
      </w:pPr>
      <w:r w:rsidRPr="00C110D0">
        <w:rPr>
          <w:szCs w:val="30"/>
        </w:rPr>
        <w:t>Обращаем внимание, что в отличие от проведения проверки знаний, пунктом 32 Инструкции предус</w:t>
      </w:r>
      <w:r>
        <w:rPr>
          <w:szCs w:val="30"/>
        </w:rPr>
        <w:t>мотрена возможность регистрации</w:t>
      </w:r>
      <w:r w:rsidRPr="00C110D0">
        <w:rPr>
          <w:szCs w:val="30"/>
        </w:rPr>
        <w:t xml:space="preserve"> результатов проведения первичного инструктажа на рабочем месте, повторного, внепланового, целевого инструктажа и стажировки по вопросам охраны труда отдельно по каждому работающему в журнале регистрации инструктажа по охране труда </w:t>
      </w:r>
      <w:r w:rsidRPr="00C110D0">
        <w:rPr>
          <w:b/>
          <w:szCs w:val="30"/>
        </w:rPr>
        <w:t xml:space="preserve">или </w:t>
      </w:r>
      <w:r w:rsidRPr="00C110D0">
        <w:rPr>
          <w:szCs w:val="30"/>
        </w:rPr>
        <w:t>личной карточке (в случае ее применения).</w:t>
      </w:r>
    </w:p>
    <w:p w:rsidR="0068220B" w:rsidRDefault="0068220B" w:rsidP="00DF6D47">
      <w:pPr>
        <w:autoSpaceDE w:val="0"/>
        <w:autoSpaceDN w:val="0"/>
        <w:adjustRightInd w:val="0"/>
        <w:ind w:firstLine="709"/>
        <w:jc w:val="both"/>
        <w:rPr>
          <w:szCs w:val="30"/>
        </w:rPr>
      </w:pPr>
      <w:r>
        <w:rPr>
          <w:szCs w:val="30"/>
        </w:rPr>
        <w:t>Таким образом</w:t>
      </w:r>
      <w:r w:rsidRPr="00C110D0">
        <w:rPr>
          <w:szCs w:val="30"/>
        </w:rPr>
        <w:t xml:space="preserve">, личная карточка содержит обязательные требования только к оформлению результатов инструктажа и стажировки по вопросам охраны труда. </w:t>
      </w:r>
      <w:r>
        <w:rPr>
          <w:szCs w:val="30"/>
        </w:rPr>
        <w:t>З</w:t>
      </w:r>
      <w:r w:rsidRPr="00C110D0">
        <w:rPr>
          <w:szCs w:val="30"/>
        </w:rPr>
        <w:t>апись о прохождении проверки знаний</w:t>
      </w:r>
      <w:r>
        <w:rPr>
          <w:szCs w:val="30"/>
        </w:rPr>
        <w:t>, иные сведения</w:t>
      </w:r>
      <w:r w:rsidRPr="00C110D0">
        <w:rPr>
          <w:szCs w:val="30"/>
        </w:rPr>
        <w:t xml:space="preserve"> </w:t>
      </w:r>
      <w:r>
        <w:rPr>
          <w:szCs w:val="30"/>
        </w:rPr>
        <w:t xml:space="preserve">могут </w:t>
      </w:r>
      <w:r w:rsidRPr="00C110D0">
        <w:rPr>
          <w:szCs w:val="30"/>
        </w:rPr>
        <w:t>вносит</w:t>
      </w:r>
      <w:r>
        <w:rPr>
          <w:szCs w:val="30"/>
        </w:rPr>
        <w:t>ь</w:t>
      </w:r>
      <w:r w:rsidRPr="00C110D0">
        <w:rPr>
          <w:szCs w:val="30"/>
        </w:rPr>
        <w:t>ся в личную карточку (в случае ее применения) в объеме и порядке, установленном в организации.</w:t>
      </w:r>
      <w:r>
        <w:rPr>
          <w:szCs w:val="30"/>
        </w:rPr>
        <w:t xml:space="preserve"> Учитывая изложенное, личную карточку также возможно откорректировать и продолж</w:t>
      </w:r>
      <w:r w:rsidR="006573E7">
        <w:rPr>
          <w:szCs w:val="30"/>
        </w:rPr>
        <w:t xml:space="preserve">ить </w:t>
      </w:r>
      <w:r>
        <w:rPr>
          <w:szCs w:val="30"/>
        </w:rPr>
        <w:t>ве</w:t>
      </w:r>
      <w:r w:rsidR="006573E7">
        <w:rPr>
          <w:szCs w:val="30"/>
        </w:rPr>
        <w:t>дение</w:t>
      </w:r>
      <w:r>
        <w:rPr>
          <w:szCs w:val="30"/>
        </w:rPr>
        <w:t>.</w:t>
      </w:r>
    </w:p>
    <w:p w:rsidR="0068220B" w:rsidRPr="00C326AE" w:rsidRDefault="0068220B" w:rsidP="00DF6D47">
      <w:pPr>
        <w:autoSpaceDE w:val="0"/>
        <w:autoSpaceDN w:val="0"/>
        <w:adjustRightInd w:val="0"/>
        <w:ind w:firstLine="709"/>
        <w:jc w:val="both"/>
        <w:rPr>
          <w:iCs/>
          <w:szCs w:val="30"/>
        </w:rPr>
      </w:pPr>
      <w:r w:rsidRPr="00B269B6">
        <w:rPr>
          <w:i/>
        </w:rPr>
        <w:t xml:space="preserve">По </w:t>
      </w:r>
      <w:r>
        <w:rPr>
          <w:i/>
        </w:rPr>
        <w:t xml:space="preserve">седьмому </w:t>
      </w:r>
      <w:r w:rsidRPr="00B269B6">
        <w:rPr>
          <w:i/>
        </w:rPr>
        <w:t>вопросу</w:t>
      </w:r>
      <w:r>
        <w:rPr>
          <w:i/>
        </w:rPr>
        <w:t>.</w:t>
      </w:r>
    </w:p>
    <w:p w:rsidR="00955F0A" w:rsidRPr="001218D7" w:rsidRDefault="00955F0A" w:rsidP="00DF6D47">
      <w:pPr>
        <w:autoSpaceDE w:val="0"/>
        <w:autoSpaceDN w:val="0"/>
        <w:adjustRightInd w:val="0"/>
        <w:ind w:firstLine="709"/>
        <w:jc w:val="both"/>
        <w:rPr>
          <w:szCs w:val="30"/>
        </w:rPr>
      </w:pPr>
      <w:proofErr w:type="gramStart"/>
      <w:r w:rsidRPr="001218D7">
        <w:rPr>
          <w:szCs w:val="30"/>
        </w:rPr>
        <w:t xml:space="preserve">В соответствии с пунктом 36 Инструкции, работающие по профессии рабочих (далее </w:t>
      </w:r>
      <w:r w:rsidR="00565ACA">
        <w:rPr>
          <w:szCs w:val="30"/>
        </w:rPr>
        <w:t>–</w:t>
      </w:r>
      <w:r w:rsidRPr="001218D7">
        <w:rPr>
          <w:szCs w:val="30"/>
        </w:rPr>
        <w:t xml:space="preserve"> рабочие), принятые или переведенные на работы с повышенной опасностью, опасные производственные объекты и (или) потенциально опасные объекты</w:t>
      </w:r>
      <w:r>
        <w:rPr>
          <w:szCs w:val="30"/>
        </w:rPr>
        <w:t xml:space="preserve"> (далее – работы </w:t>
      </w:r>
      <w:r w:rsidRPr="001218D7">
        <w:rPr>
          <w:szCs w:val="30"/>
        </w:rPr>
        <w:t>с повышенной опасностью</w:t>
      </w:r>
      <w:r>
        <w:rPr>
          <w:szCs w:val="30"/>
        </w:rPr>
        <w:t>)</w:t>
      </w:r>
      <w:r w:rsidRPr="001218D7">
        <w:rPr>
          <w:szCs w:val="30"/>
        </w:rPr>
        <w:t xml:space="preserve"> либо имеющие перерыв в выполнении указанных работ более одного года, </w:t>
      </w:r>
      <w:r w:rsidRPr="001218D7">
        <w:rPr>
          <w:b/>
          <w:szCs w:val="30"/>
        </w:rPr>
        <w:t>к самостоятельной работе допускаются после</w:t>
      </w:r>
      <w:r w:rsidRPr="001218D7">
        <w:rPr>
          <w:szCs w:val="30"/>
        </w:rPr>
        <w:t xml:space="preserve"> прохождения стажировки по вопросам охраны труда (далее – стажировка) и последующей </w:t>
      </w:r>
      <w:r w:rsidRPr="001218D7">
        <w:rPr>
          <w:b/>
          <w:szCs w:val="30"/>
        </w:rPr>
        <w:t>первичной проверки</w:t>
      </w:r>
      <w:proofErr w:type="gramEnd"/>
      <w:r w:rsidRPr="001218D7">
        <w:rPr>
          <w:b/>
          <w:szCs w:val="30"/>
        </w:rPr>
        <w:t xml:space="preserve"> знаний</w:t>
      </w:r>
      <w:r w:rsidRPr="001218D7">
        <w:rPr>
          <w:szCs w:val="30"/>
        </w:rPr>
        <w:t>.</w:t>
      </w:r>
    </w:p>
    <w:p w:rsidR="00955F0A" w:rsidRPr="001218D7" w:rsidRDefault="00955F0A" w:rsidP="00DF6D47">
      <w:pPr>
        <w:autoSpaceDE w:val="0"/>
        <w:autoSpaceDN w:val="0"/>
        <w:adjustRightInd w:val="0"/>
        <w:ind w:firstLine="709"/>
        <w:jc w:val="both"/>
        <w:rPr>
          <w:szCs w:val="30"/>
        </w:rPr>
      </w:pPr>
      <w:r w:rsidRPr="001218D7">
        <w:rPr>
          <w:szCs w:val="30"/>
        </w:rPr>
        <w:t xml:space="preserve">Исходя из пункта 39 Инструкции, руководитель организации определяет продолжительность стажировки в зависимости от </w:t>
      </w:r>
      <w:r w:rsidRPr="001218D7">
        <w:rPr>
          <w:szCs w:val="30"/>
        </w:rPr>
        <w:lastRenderedPageBreak/>
        <w:t>квалификации рабочих и видов выполняемых ими работ не менее двух рабочих дней (смен).</w:t>
      </w:r>
    </w:p>
    <w:p w:rsidR="00955F0A" w:rsidRPr="001218D7" w:rsidRDefault="00955F0A" w:rsidP="00DF6D47">
      <w:pPr>
        <w:autoSpaceDE w:val="0"/>
        <w:autoSpaceDN w:val="0"/>
        <w:adjustRightInd w:val="0"/>
        <w:ind w:firstLine="709"/>
        <w:jc w:val="both"/>
        <w:rPr>
          <w:szCs w:val="30"/>
        </w:rPr>
      </w:pPr>
      <w:r w:rsidRPr="001218D7">
        <w:rPr>
          <w:szCs w:val="30"/>
        </w:rPr>
        <w:t xml:space="preserve">Пунктом 47 Инструкции предусмотрено, что о дате, времени и месте проведения первичной и периодической проверок знаний работники уведомляются любым удобным способом не </w:t>
      </w:r>
      <w:proofErr w:type="gramStart"/>
      <w:r w:rsidRPr="001218D7">
        <w:rPr>
          <w:szCs w:val="30"/>
        </w:rPr>
        <w:t>позднее</w:t>
      </w:r>
      <w:proofErr w:type="gramEnd"/>
      <w:r w:rsidRPr="001218D7">
        <w:rPr>
          <w:szCs w:val="30"/>
        </w:rPr>
        <w:t xml:space="preserve"> чем за 15 календарных дней.</w:t>
      </w:r>
    </w:p>
    <w:p w:rsidR="00955F0A" w:rsidRPr="001218D7" w:rsidRDefault="00955F0A" w:rsidP="00DF6D47">
      <w:pPr>
        <w:autoSpaceDE w:val="0"/>
        <w:autoSpaceDN w:val="0"/>
        <w:adjustRightInd w:val="0"/>
        <w:spacing w:line="230" w:lineRule="auto"/>
        <w:ind w:firstLine="709"/>
        <w:jc w:val="both"/>
        <w:rPr>
          <w:rFonts w:eastAsiaTheme="minorHAnsi"/>
          <w:szCs w:val="30"/>
          <w:lang w:eastAsia="en-US"/>
        </w:rPr>
      </w:pPr>
      <w:r w:rsidRPr="001218D7">
        <w:rPr>
          <w:rFonts w:eastAsiaTheme="minorHAnsi"/>
          <w:szCs w:val="30"/>
          <w:lang w:eastAsia="en-US"/>
        </w:rPr>
        <w:t xml:space="preserve">Принимая во внимание изложенное, стажировка может быть установлена менее 15 рабочих дней (но </w:t>
      </w:r>
      <w:r w:rsidRPr="001218D7">
        <w:rPr>
          <w:szCs w:val="30"/>
        </w:rPr>
        <w:t xml:space="preserve">не менее двух). Вместе с тем, </w:t>
      </w:r>
      <w:r w:rsidRPr="001218D7">
        <w:rPr>
          <w:b/>
          <w:szCs w:val="30"/>
        </w:rPr>
        <w:t>к самостоятельной работе на работах с повышенной опасностью</w:t>
      </w:r>
      <w:r w:rsidR="00CC527C">
        <w:rPr>
          <w:b/>
          <w:szCs w:val="30"/>
        </w:rPr>
        <w:t xml:space="preserve"> </w:t>
      </w:r>
      <w:r w:rsidR="00CC527C" w:rsidRPr="00CC527C">
        <w:rPr>
          <w:szCs w:val="30"/>
        </w:rPr>
        <w:t>(</w:t>
      </w:r>
      <w:r w:rsidR="00CC527C">
        <w:rPr>
          <w:szCs w:val="30"/>
        </w:rPr>
        <w:t xml:space="preserve">без присутствия </w:t>
      </w:r>
      <w:r w:rsidR="00565ACA">
        <w:rPr>
          <w:szCs w:val="30"/>
        </w:rPr>
        <w:t xml:space="preserve">уполномоченного должностного лица нанимателя </w:t>
      </w:r>
      <w:r w:rsidR="00482AB9">
        <w:rPr>
          <w:szCs w:val="30"/>
        </w:rPr>
        <w:t xml:space="preserve">и </w:t>
      </w:r>
      <w:r w:rsidR="00CC527C">
        <w:rPr>
          <w:szCs w:val="30"/>
        </w:rPr>
        <w:t>наблюдения</w:t>
      </w:r>
      <w:r w:rsidR="00482AB9">
        <w:rPr>
          <w:szCs w:val="30"/>
        </w:rPr>
        <w:t xml:space="preserve"> за выполнением работ</w:t>
      </w:r>
      <w:r w:rsidR="00CC527C">
        <w:rPr>
          <w:szCs w:val="30"/>
        </w:rPr>
        <w:t>)</w:t>
      </w:r>
      <w:r w:rsidRPr="001218D7">
        <w:rPr>
          <w:szCs w:val="30"/>
        </w:rPr>
        <w:t xml:space="preserve"> рабо</w:t>
      </w:r>
      <w:r>
        <w:rPr>
          <w:szCs w:val="30"/>
        </w:rPr>
        <w:t>чий</w:t>
      </w:r>
      <w:r w:rsidRPr="001218D7">
        <w:rPr>
          <w:szCs w:val="30"/>
        </w:rPr>
        <w:t xml:space="preserve"> может быть допущен только после прохождения проверки знаний.</w:t>
      </w:r>
    </w:p>
    <w:p w:rsidR="00A87A6B" w:rsidRDefault="00955F0A" w:rsidP="00DF6D47">
      <w:pPr>
        <w:autoSpaceDE w:val="0"/>
        <w:autoSpaceDN w:val="0"/>
        <w:adjustRightInd w:val="0"/>
        <w:ind w:firstLine="709"/>
        <w:jc w:val="both"/>
        <w:rPr>
          <w:i/>
        </w:rPr>
      </w:pPr>
      <w:r w:rsidRPr="00B269B6">
        <w:rPr>
          <w:i/>
        </w:rPr>
        <w:t xml:space="preserve">По </w:t>
      </w:r>
      <w:r>
        <w:rPr>
          <w:i/>
        </w:rPr>
        <w:t xml:space="preserve">восьмому </w:t>
      </w:r>
      <w:r w:rsidRPr="00B269B6">
        <w:rPr>
          <w:i/>
        </w:rPr>
        <w:t>вопросу</w:t>
      </w:r>
      <w:r>
        <w:rPr>
          <w:i/>
        </w:rPr>
        <w:t>.</w:t>
      </w:r>
    </w:p>
    <w:p w:rsidR="00405DFB" w:rsidRDefault="00A87A6B" w:rsidP="00DF6D47">
      <w:pPr>
        <w:autoSpaceDE w:val="0"/>
        <w:autoSpaceDN w:val="0"/>
        <w:adjustRightInd w:val="0"/>
        <w:ind w:firstLine="709"/>
        <w:jc w:val="both"/>
        <w:rPr>
          <w:szCs w:val="30"/>
        </w:rPr>
      </w:pPr>
      <w:r>
        <w:rPr>
          <w:iCs/>
          <w:szCs w:val="30"/>
        </w:rPr>
        <w:t xml:space="preserve">Поскольку </w:t>
      </w:r>
      <w:r>
        <w:rPr>
          <w:szCs w:val="30"/>
        </w:rPr>
        <w:t>информация о последнем по времени проведения инструктаже по охране труда по профессии (должности) или виду работы, при выполнении которой произошел несчастный случай на производстве, име</w:t>
      </w:r>
      <w:r w:rsidR="00405DFB">
        <w:rPr>
          <w:szCs w:val="30"/>
        </w:rPr>
        <w:t>е</w:t>
      </w:r>
      <w:r>
        <w:rPr>
          <w:szCs w:val="30"/>
        </w:rPr>
        <w:t xml:space="preserve">т значение для проведения его расследования, использовать сокращения </w:t>
      </w:r>
      <w:r w:rsidR="006573E7">
        <w:rPr>
          <w:szCs w:val="30"/>
        </w:rPr>
        <w:t xml:space="preserve">при ведении журнала </w:t>
      </w:r>
      <w:r>
        <w:rPr>
          <w:szCs w:val="30"/>
        </w:rPr>
        <w:t>не следует.</w:t>
      </w:r>
    </w:p>
    <w:p w:rsidR="00EA3D95" w:rsidRDefault="00A87A6B" w:rsidP="00DF6D47">
      <w:pPr>
        <w:autoSpaceDE w:val="0"/>
        <w:autoSpaceDN w:val="0"/>
        <w:adjustRightInd w:val="0"/>
        <w:ind w:firstLine="709"/>
        <w:jc w:val="both"/>
        <w:rPr>
          <w:iCs/>
          <w:szCs w:val="30"/>
        </w:rPr>
      </w:pPr>
      <w:proofErr w:type="gramStart"/>
      <w:r>
        <w:rPr>
          <w:szCs w:val="30"/>
        </w:rPr>
        <w:t xml:space="preserve">Обращаем внимание, что </w:t>
      </w:r>
      <w:r w:rsidR="00405DFB">
        <w:rPr>
          <w:szCs w:val="30"/>
        </w:rPr>
        <w:t xml:space="preserve">пунктом 35 </w:t>
      </w:r>
      <w:r>
        <w:rPr>
          <w:szCs w:val="30"/>
        </w:rPr>
        <w:t>Инструкци</w:t>
      </w:r>
      <w:r w:rsidR="00405DFB">
        <w:rPr>
          <w:szCs w:val="30"/>
        </w:rPr>
        <w:t>и</w:t>
      </w:r>
      <w:r>
        <w:rPr>
          <w:szCs w:val="30"/>
        </w:rPr>
        <w:t xml:space="preserve"> предусм</w:t>
      </w:r>
      <w:r w:rsidR="00405DFB">
        <w:rPr>
          <w:szCs w:val="30"/>
        </w:rPr>
        <w:t>о</w:t>
      </w:r>
      <w:r>
        <w:rPr>
          <w:szCs w:val="30"/>
        </w:rPr>
        <w:t>тр</w:t>
      </w:r>
      <w:r w:rsidR="00405DFB">
        <w:rPr>
          <w:szCs w:val="30"/>
        </w:rPr>
        <w:t xml:space="preserve">ена </w:t>
      </w:r>
      <w:r>
        <w:rPr>
          <w:szCs w:val="30"/>
        </w:rPr>
        <w:t>возможность</w:t>
      </w:r>
      <w:r w:rsidR="00405DFB">
        <w:rPr>
          <w:szCs w:val="30"/>
        </w:rPr>
        <w:t xml:space="preserve"> </w:t>
      </w:r>
      <w:r w:rsidR="00405DFB" w:rsidRPr="00405DFB">
        <w:rPr>
          <w:iCs/>
          <w:szCs w:val="30"/>
        </w:rPr>
        <w:t>регистраци</w:t>
      </w:r>
      <w:r w:rsidR="00405DFB">
        <w:rPr>
          <w:iCs/>
          <w:szCs w:val="30"/>
        </w:rPr>
        <w:t>и</w:t>
      </w:r>
      <w:r w:rsidR="00405DFB" w:rsidRPr="00405DFB">
        <w:rPr>
          <w:iCs/>
          <w:szCs w:val="30"/>
        </w:rPr>
        <w:t xml:space="preserve"> вводного</w:t>
      </w:r>
      <w:r w:rsidR="006573E7">
        <w:rPr>
          <w:iCs/>
          <w:szCs w:val="30"/>
        </w:rPr>
        <w:t>,</w:t>
      </w:r>
      <w:r w:rsidR="00405DFB" w:rsidRPr="00405DFB">
        <w:rPr>
          <w:iCs/>
          <w:szCs w:val="30"/>
        </w:rPr>
        <w:t xml:space="preserve"> первичного, повторного, внепланового, целевого инструктажа и стажировки в электронном виде путем оформления в виде электронных документов журналов регистрации вводного инструктажа по охране труда, регистрации инструктажа по охране труда или личной карточки (в случае ее применения) с соблюдением норм </w:t>
      </w:r>
      <w:hyperlink r:id="rId11" w:history="1">
        <w:r w:rsidR="00405DFB" w:rsidRPr="00405DFB">
          <w:rPr>
            <w:iCs/>
            <w:szCs w:val="30"/>
          </w:rPr>
          <w:t>Закона</w:t>
        </w:r>
      </w:hyperlink>
      <w:r w:rsidR="00405DFB" w:rsidRPr="00405DFB">
        <w:rPr>
          <w:iCs/>
          <w:szCs w:val="30"/>
        </w:rPr>
        <w:t xml:space="preserve"> Республики Беларусь от 28 декабря 2009 г. </w:t>
      </w:r>
      <w:r w:rsidR="006573E7">
        <w:rPr>
          <w:iCs/>
          <w:szCs w:val="30"/>
        </w:rPr>
        <w:t>№ </w:t>
      </w:r>
      <w:r w:rsidR="00405DFB" w:rsidRPr="00405DFB">
        <w:rPr>
          <w:iCs/>
          <w:szCs w:val="30"/>
        </w:rPr>
        <w:t xml:space="preserve">113-З </w:t>
      </w:r>
      <w:r w:rsidR="00405DFB">
        <w:rPr>
          <w:iCs/>
          <w:szCs w:val="30"/>
        </w:rPr>
        <w:t>«</w:t>
      </w:r>
      <w:r w:rsidR="00405DFB" w:rsidRPr="00405DFB">
        <w:rPr>
          <w:iCs/>
          <w:szCs w:val="30"/>
        </w:rPr>
        <w:t>Об электронном документе</w:t>
      </w:r>
      <w:proofErr w:type="gramEnd"/>
      <w:r w:rsidR="00405DFB" w:rsidRPr="00405DFB">
        <w:rPr>
          <w:iCs/>
          <w:szCs w:val="30"/>
        </w:rPr>
        <w:t xml:space="preserve"> и электронной цифровой подписи</w:t>
      </w:r>
      <w:r w:rsidR="00405DFB">
        <w:rPr>
          <w:iCs/>
          <w:szCs w:val="30"/>
        </w:rPr>
        <w:t>».</w:t>
      </w:r>
    </w:p>
    <w:p w:rsidR="00CE5FF0" w:rsidRPr="000A32CB" w:rsidRDefault="00CE5FF0" w:rsidP="00DF6D47">
      <w:pPr>
        <w:pStyle w:val="point"/>
        <w:ind w:firstLine="709"/>
        <w:rPr>
          <w:b/>
          <w:sz w:val="30"/>
          <w:szCs w:val="30"/>
        </w:rPr>
      </w:pPr>
      <w:r w:rsidRPr="000A32CB">
        <w:rPr>
          <w:b/>
          <w:sz w:val="30"/>
          <w:szCs w:val="30"/>
        </w:rPr>
        <w:t xml:space="preserve">По вопросам обеспечения средствами индивидуальной защиты (далее – </w:t>
      </w:r>
      <w:proofErr w:type="gramStart"/>
      <w:r w:rsidRPr="000A32CB">
        <w:rPr>
          <w:b/>
          <w:sz w:val="30"/>
          <w:szCs w:val="30"/>
        </w:rPr>
        <w:t>СИЗ</w:t>
      </w:r>
      <w:proofErr w:type="gramEnd"/>
      <w:r w:rsidRPr="000A32CB">
        <w:rPr>
          <w:b/>
          <w:sz w:val="30"/>
          <w:szCs w:val="30"/>
        </w:rPr>
        <w:t>) сообщаем следующее.</w:t>
      </w:r>
    </w:p>
    <w:p w:rsidR="00CE5FF0" w:rsidRDefault="00CE5FF0" w:rsidP="00DF6D47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Cs w:val="30"/>
        </w:rPr>
      </w:pPr>
      <w:proofErr w:type="gramStart"/>
      <w:r>
        <w:rPr>
          <w:szCs w:val="30"/>
        </w:rPr>
        <w:t>В соответствии</w:t>
      </w:r>
      <w:r w:rsidRPr="00E31BF1">
        <w:rPr>
          <w:szCs w:val="30"/>
        </w:rPr>
        <w:t xml:space="preserve"> </w:t>
      </w:r>
      <w:r>
        <w:rPr>
          <w:szCs w:val="30"/>
        </w:rPr>
        <w:t xml:space="preserve">с пунктом 17 Инструкции </w:t>
      </w:r>
      <w:r>
        <w:t>о порядке обеспечения работников средствами индивидуальной защиты, утвержденной постановлением Министерства труда и социальной защиты Республики Беларусь от 30 декабря 2008 г. № 209 (далее – Инструкция</w:t>
      </w:r>
      <w:r w:rsidR="006573E7">
        <w:t xml:space="preserve"> о СИЗ</w:t>
      </w:r>
      <w:r>
        <w:t>)</w:t>
      </w:r>
      <w:r>
        <w:rPr>
          <w:szCs w:val="30"/>
        </w:rPr>
        <w:t>,</w:t>
      </w:r>
      <w:r w:rsidRPr="001478FF">
        <w:rPr>
          <w:color w:val="000000"/>
          <w:szCs w:val="30"/>
        </w:rPr>
        <w:t xml:space="preserve"> </w:t>
      </w:r>
      <w:r>
        <w:rPr>
          <w:color w:val="000000"/>
          <w:szCs w:val="30"/>
        </w:rPr>
        <w:t>п</w:t>
      </w:r>
      <w:r w:rsidRPr="001478FF">
        <w:rPr>
          <w:rFonts w:eastAsia="Calibri"/>
          <w:color w:val="000000"/>
          <w:szCs w:val="30"/>
        </w:rPr>
        <w:t>ри изменении технологии производства работ, замене оборудования на более совершенное и, как следствие, исключении или снижении уровня вредных и (или) опасных производственных факторов, наниматель по согласованию со службой</w:t>
      </w:r>
      <w:proofErr w:type="gramEnd"/>
      <w:r w:rsidRPr="001478FF">
        <w:rPr>
          <w:rFonts w:eastAsia="Calibri"/>
          <w:color w:val="000000"/>
          <w:szCs w:val="30"/>
        </w:rPr>
        <w:t xml:space="preserve"> </w:t>
      </w:r>
      <w:proofErr w:type="gramStart"/>
      <w:r w:rsidRPr="001478FF">
        <w:rPr>
          <w:rFonts w:eastAsia="Calibri"/>
          <w:color w:val="000000"/>
          <w:szCs w:val="30"/>
        </w:rPr>
        <w:t>охраны труда организации (специалистом по охране труда</w:t>
      </w:r>
      <w:r w:rsidRPr="001478FF">
        <w:rPr>
          <w:color w:val="000000"/>
          <w:szCs w:val="30"/>
        </w:rPr>
        <w:t xml:space="preserve"> или </w:t>
      </w:r>
      <w:r>
        <w:rPr>
          <w:szCs w:val="30"/>
        </w:rPr>
        <w:t>уполномоченным должностным лицом, на которое возложены соответствующие обязанности по охране труда</w:t>
      </w:r>
      <w:r w:rsidRPr="001478FF">
        <w:rPr>
          <w:rFonts w:eastAsia="Calibri"/>
          <w:color w:val="000000"/>
          <w:szCs w:val="30"/>
        </w:rPr>
        <w:t>) и</w:t>
      </w:r>
      <w:r w:rsidRPr="001478FF">
        <w:rPr>
          <w:color w:val="000000"/>
          <w:szCs w:val="30"/>
        </w:rPr>
        <w:t xml:space="preserve"> профсоюзами или уполномоченными лицами, может </w:t>
      </w:r>
      <w:r w:rsidRPr="001478FF">
        <w:rPr>
          <w:rFonts w:eastAsia="Calibri"/>
          <w:color w:val="000000"/>
          <w:szCs w:val="30"/>
        </w:rPr>
        <w:t xml:space="preserve">отдельные виды </w:t>
      </w:r>
      <w:r>
        <w:rPr>
          <w:rFonts w:eastAsia="Calibri"/>
          <w:color w:val="000000"/>
          <w:szCs w:val="30"/>
        </w:rPr>
        <w:t>СИЗ</w:t>
      </w:r>
      <w:r w:rsidRPr="001478FF">
        <w:rPr>
          <w:rFonts w:eastAsia="Calibri"/>
          <w:color w:val="000000"/>
          <w:szCs w:val="30"/>
        </w:rPr>
        <w:t>, предусмотренные</w:t>
      </w:r>
      <w:r>
        <w:rPr>
          <w:rFonts w:eastAsia="Calibri"/>
          <w:color w:val="000000"/>
          <w:szCs w:val="30"/>
        </w:rPr>
        <w:t xml:space="preserve"> в </w:t>
      </w:r>
      <w:r w:rsidRPr="001478FF">
        <w:rPr>
          <w:rFonts w:eastAsia="Calibri"/>
          <w:color w:val="000000"/>
          <w:szCs w:val="30"/>
        </w:rPr>
        <w:t xml:space="preserve"> </w:t>
      </w:r>
      <w:r>
        <w:rPr>
          <w:rFonts w:eastAsia="Calibri"/>
          <w:color w:val="000000"/>
          <w:szCs w:val="30"/>
        </w:rPr>
        <w:t xml:space="preserve">типовых нормах </w:t>
      </w:r>
      <w:r w:rsidRPr="001478FF">
        <w:rPr>
          <w:rFonts w:eastAsia="Calibri"/>
          <w:color w:val="000000"/>
          <w:szCs w:val="30"/>
        </w:rPr>
        <w:t xml:space="preserve"> </w:t>
      </w:r>
      <w:r w:rsidRPr="0077588D">
        <w:rPr>
          <w:color w:val="000000"/>
          <w:szCs w:val="30"/>
        </w:rPr>
        <w:t>бесплатной выдачи работникам средств индивидуальной защиты (далее</w:t>
      </w:r>
      <w:r>
        <w:rPr>
          <w:color w:val="000000"/>
          <w:szCs w:val="30"/>
        </w:rPr>
        <w:t xml:space="preserve"> </w:t>
      </w:r>
      <w:r w:rsidRPr="00864BA8">
        <w:rPr>
          <w:szCs w:val="30"/>
        </w:rPr>
        <w:t>–</w:t>
      </w:r>
      <w:r>
        <w:rPr>
          <w:szCs w:val="30"/>
        </w:rPr>
        <w:t xml:space="preserve"> </w:t>
      </w:r>
      <w:r w:rsidRPr="0077588D">
        <w:rPr>
          <w:color w:val="000000"/>
          <w:szCs w:val="30"/>
        </w:rPr>
        <w:t xml:space="preserve"> типовые нормы)</w:t>
      </w:r>
      <w:r>
        <w:rPr>
          <w:color w:val="000000"/>
          <w:szCs w:val="30"/>
        </w:rPr>
        <w:t xml:space="preserve"> </w:t>
      </w:r>
      <w:r w:rsidRPr="001478FF">
        <w:rPr>
          <w:rFonts w:eastAsia="Calibri"/>
          <w:color w:val="000000"/>
          <w:szCs w:val="30"/>
        </w:rPr>
        <w:t xml:space="preserve">для защиты от выше указанных вредных и (или) опасных </w:t>
      </w:r>
      <w:r w:rsidRPr="001478FF">
        <w:rPr>
          <w:rFonts w:eastAsia="Calibri"/>
          <w:color w:val="000000"/>
          <w:szCs w:val="30"/>
        </w:rPr>
        <w:lastRenderedPageBreak/>
        <w:t xml:space="preserve">производственных факторов, не включать в </w:t>
      </w:r>
      <w:r w:rsidRPr="0077588D">
        <w:rPr>
          <w:color w:val="000000"/>
          <w:szCs w:val="30"/>
        </w:rPr>
        <w:t>нормы бесплатного обеспечения работников организации</w:t>
      </w:r>
      <w:proofErr w:type="gramEnd"/>
      <w:r w:rsidRPr="0077588D">
        <w:rPr>
          <w:color w:val="000000"/>
          <w:szCs w:val="30"/>
        </w:rPr>
        <w:t xml:space="preserve"> средствами индивидуальной защиты (далее – нормы организации)</w:t>
      </w:r>
      <w:r>
        <w:rPr>
          <w:color w:val="000000"/>
          <w:szCs w:val="30"/>
        </w:rPr>
        <w:t xml:space="preserve"> </w:t>
      </w:r>
      <w:r w:rsidRPr="001478FF">
        <w:rPr>
          <w:rFonts w:eastAsia="Calibri"/>
          <w:color w:val="000000"/>
          <w:szCs w:val="30"/>
        </w:rPr>
        <w:t xml:space="preserve">или предусматривать в них как дежурные </w:t>
      </w:r>
      <w:proofErr w:type="gramStart"/>
      <w:r>
        <w:rPr>
          <w:rFonts w:eastAsia="Calibri"/>
          <w:color w:val="000000"/>
          <w:szCs w:val="30"/>
        </w:rPr>
        <w:t>СИЗ</w:t>
      </w:r>
      <w:proofErr w:type="gramEnd"/>
      <w:r w:rsidRPr="001478FF">
        <w:rPr>
          <w:rFonts w:eastAsia="Calibri"/>
          <w:color w:val="000000"/>
          <w:szCs w:val="30"/>
        </w:rPr>
        <w:t>.</w:t>
      </w:r>
    </w:p>
    <w:p w:rsidR="00CE5FF0" w:rsidRDefault="00CE5FF0" w:rsidP="00DF6D47">
      <w:pPr>
        <w:tabs>
          <w:tab w:val="left" w:pos="709"/>
        </w:tabs>
        <w:ind w:firstLine="709"/>
        <w:jc w:val="both"/>
        <w:rPr>
          <w:rFonts w:eastAsia="Calibri"/>
          <w:b/>
          <w:i/>
          <w:color w:val="000000"/>
          <w:szCs w:val="30"/>
        </w:rPr>
      </w:pPr>
      <w:r>
        <w:rPr>
          <w:rFonts w:eastAsia="Calibri"/>
          <w:color w:val="000000"/>
          <w:szCs w:val="30"/>
        </w:rPr>
        <w:t xml:space="preserve">Кроме того, пунктом 14 Инструкции </w:t>
      </w:r>
      <w:r w:rsidR="006573E7">
        <w:rPr>
          <w:rFonts w:eastAsia="Calibri"/>
          <w:color w:val="000000"/>
          <w:szCs w:val="30"/>
        </w:rPr>
        <w:t xml:space="preserve">о </w:t>
      </w:r>
      <w:proofErr w:type="gramStart"/>
      <w:r w:rsidR="006573E7">
        <w:rPr>
          <w:rFonts w:eastAsia="Calibri"/>
          <w:color w:val="000000"/>
          <w:szCs w:val="30"/>
        </w:rPr>
        <w:t>СИЗ</w:t>
      </w:r>
      <w:proofErr w:type="gramEnd"/>
      <w:r w:rsidR="006573E7">
        <w:rPr>
          <w:rFonts w:eastAsia="Calibri"/>
          <w:color w:val="000000"/>
          <w:szCs w:val="30"/>
        </w:rPr>
        <w:t xml:space="preserve"> </w:t>
      </w:r>
      <w:r>
        <w:rPr>
          <w:rFonts w:eastAsia="Calibri"/>
          <w:color w:val="000000"/>
          <w:szCs w:val="30"/>
        </w:rPr>
        <w:t>предусмотрено, что</w:t>
      </w:r>
      <w:r w:rsidRPr="0077588D">
        <w:rPr>
          <w:rFonts w:eastAsia="Calibri"/>
          <w:color w:val="000000"/>
          <w:szCs w:val="30"/>
        </w:rPr>
        <w:t xml:space="preserve"> </w:t>
      </w:r>
      <w:r>
        <w:rPr>
          <w:rFonts w:eastAsia="Calibri"/>
          <w:color w:val="000000"/>
          <w:szCs w:val="30"/>
        </w:rPr>
        <w:t>е</w:t>
      </w:r>
      <w:r w:rsidRPr="0077588D">
        <w:rPr>
          <w:rFonts w:eastAsia="Calibri"/>
          <w:color w:val="000000"/>
          <w:szCs w:val="30"/>
        </w:rPr>
        <w:t xml:space="preserve">сли в типовых нормах для профессии рабочего (должности служащего) предусмотрена выдача отдельных </w:t>
      </w:r>
      <w:r>
        <w:rPr>
          <w:rFonts w:eastAsia="Calibri"/>
          <w:color w:val="000000"/>
          <w:szCs w:val="30"/>
        </w:rPr>
        <w:t xml:space="preserve">СИЗ </w:t>
      </w:r>
      <w:r w:rsidRPr="0077588D">
        <w:rPr>
          <w:rFonts w:eastAsia="Calibri"/>
          <w:color w:val="000000"/>
          <w:szCs w:val="30"/>
        </w:rPr>
        <w:t xml:space="preserve"> дополнительно при определенных условиях труда или выполнении определенных видов работ, а по технологическому процессу, осуществляемому в организации, не предусмотрены указанные виды работ или результатами аттестации рабочих мест по условиям труда (если ее проведение предусмотрено требованиями нормативных правовых актов) подтверждено отсутствие вредных производственных факторов, для защиты от которых данные </w:t>
      </w:r>
      <w:r>
        <w:rPr>
          <w:rFonts w:eastAsia="Calibri"/>
          <w:color w:val="000000"/>
          <w:szCs w:val="30"/>
        </w:rPr>
        <w:t xml:space="preserve">СИЗ </w:t>
      </w:r>
      <w:r w:rsidRPr="0077588D">
        <w:rPr>
          <w:rFonts w:eastAsia="Calibri"/>
          <w:color w:val="000000"/>
          <w:szCs w:val="30"/>
        </w:rPr>
        <w:t xml:space="preserve">дополнительно предназначены, то эти </w:t>
      </w:r>
      <w:r>
        <w:rPr>
          <w:rFonts w:eastAsia="Calibri"/>
          <w:color w:val="000000"/>
          <w:szCs w:val="30"/>
        </w:rPr>
        <w:t>СИЗ</w:t>
      </w:r>
      <w:r w:rsidRPr="0077588D">
        <w:rPr>
          <w:rFonts w:eastAsia="Calibri"/>
          <w:color w:val="000000"/>
          <w:szCs w:val="30"/>
        </w:rPr>
        <w:t xml:space="preserve"> работнику не выдаются</w:t>
      </w:r>
      <w:r>
        <w:rPr>
          <w:rFonts w:eastAsia="Calibri"/>
          <w:color w:val="000000"/>
          <w:szCs w:val="30"/>
        </w:rPr>
        <w:t xml:space="preserve">, </w:t>
      </w:r>
      <w:proofErr w:type="gramStart"/>
      <w:r>
        <w:rPr>
          <w:rFonts w:eastAsia="Calibri"/>
          <w:color w:val="000000"/>
          <w:szCs w:val="30"/>
        </w:rPr>
        <w:t>и</w:t>
      </w:r>
      <w:proofErr w:type="gramEnd"/>
      <w:r>
        <w:rPr>
          <w:rFonts w:eastAsia="Calibri"/>
          <w:color w:val="000000"/>
          <w:szCs w:val="30"/>
        </w:rPr>
        <w:t xml:space="preserve"> следовательно также могут не включаться в нормы организации</w:t>
      </w:r>
      <w:r w:rsidRPr="0077588D">
        <w:rPr>
          <w:rFonts w:eastAsia="Calibri"/>
          <w:color w:val="000000"/>
          <w:szCs w:val="30"/>
        </w:rPr>
        <w:t>.</w:t>
      </w:r>
    </w:p>
    <w:p w:rsidR="00CE5FF0" w:rsidRDefault="00CE5FF0" w:rsidP="00DF6D47">
      <w:pPr>
        <w:tabs>
          <w:tab w:val="left" w:pos="709"/>
        </w:tabs>
        <w:ind w:firstLine="709"/>
        <w:jc w:val="both"/>
        <w:rPr>
          <w:rFonts w:eastAsia="Calibri"/>
          <w:b/>
          <w:i/>
          <w:color w:val="000000"/>
          <w:szCs w:val="30"/>
        </w:rPr>
      </w:pPr>
      <w:r>
        <w:rPr>
          <w:rFonts w:eastAsia="Calibri"/>
          <w:color w:val="000000"/>
          <w:szCs w:val="30"/>
        </w:rPr>
        <w:t>Межгосударственный стандарт ГОСТ 12.4.103-83 «Система стандартов безопасности труда. Одежда специальная защитная, средства индивидуальной защиты ног и рук. Классификация» устанавливает классификацию (</w:t>
      </w:r>
      <w:r w:rsidRPr="0029006F">
        <w:rPr>
          <w:szCs w:val="30"/>
          <w:shd w:val="clear" w:color="auto" w:fill="FFFFFF"/>
        </w:rPr>
        <w:t>систем</w:t>
      </w:r>
      <w:r>
        <w:rPr>
          <w:szCs w:val="30"/>
          <w:shd w:val="clear" w:color="auto" w:fill="FFFFFF"/>
        </w:rPr>
        <w:t>у</w:t>
      </w:r>
      <w:r w:rsidRPr="0029006F">
        <w:rPr>
          <w:szCs w:val="30"/>
          <w:shd w:val="clear" w:color="auto" w:fill="FFFFFF"/>
        </w:rPr>
        <w:t xml:space="preserve"> группировки</w:t>
      </w:r>
      <w:r>
        <w:rPr>
          <w:szCs w:val="30"/>
          <w:shd w:val="clear" w:color="auto" w:fill="FFFFFF"/>
        </w:rPr>
        <w:t xml:space="preserve">) </w:t>
      </w:r>
      <w:proofErr w:type="gramStart"/>
      <w:r>
        <w:rPr>
          <w:szCs w:val="30"/>
          <w:shd w:val="clear" w:color="auto" w:fill="FFFFFF"/>
        </w:rPr>
        <w:t>СИЗ</w:t>
      </w:r>
      <w:proofErr w:type="gramEnd"/>
      <w:r>
        <w:rPr>
          <w:szCs w:val="30"/>
          <w:shd w:val="clear" w:color="auto" w:fill="FFFFFF"/>
        </w:rPr>
        <w:t xml:space="preserve"> в соответствии с их общими признаками по группам (подгруппам) защитных свойств, по видам, по способам защиты, по характеру применения и другим признакам</w:t>
      </w:r>
      <w:r w:rsidRPr="003B73DF">
        <w:rPr>
          <w:color w:val="4D5156"/>
          <w:szCs w:val="30"/>
          <w:shd w:val="clear" w:color="auto" w:fill="FFFFFF"/>
        </w:rPr>
        <w:t>.</w:t>
      </w:r>
      <w:r>
        <w:rPr>
          <w:rFonts w:ascii="Arial" w:hAnsi="Arial" w:cs="Arial"/>
          <w:color w:val="4D5156"/>
          <w:sz w:val="21"/>
          <w:szCs w:val="21"/>
          <w:shd w:val="clear" w:color="auto" w:fill="FFFFFF"/>
        </w:rPr>
        <w:t xml:space="preserve"> </w:t>
      </w:r>
      <w:r w:rsidRPr="0029006F">
        <w:rPr>
          <w:szCs w:val="30"/>
          <w:shd w:val="clear" w:color="auto" w:fill="FFFFFF"/>
        </w:rPr>
        <w:t>Данны</w:t>
      </w:r>
      <w:r w:rsidR="003B73DF">
        <w:rPr>
          <w:szCs w:val="30"/>
          <w:shd w:val="clear" w:color="auto" w:fill="FFFFFF"/>
        </w:rPr>
        <w:t>й</w:t>
      </w:r>
      <w:r w:rsidRPr="0029006F">
        <w:rPr>
          <w:szCs w:val="30"/>
          <w:shd w:val="clear" w:color="auto" w:fill="FFFFFF"/>
        </w:rPr>
        <w:t xml:space="preserve"> стандарт </w:t>
      </w:r>
      <w:r>
        <w:rPr>
          <w:szCs w:val="30"/>
          <w:shd w:val="clear" w:color="auto" w:fill="FFFFFF"/>
        </w:rPr>
        <w:t xml:space="preserve">не содержит оценочных показателей защитных свойств. Характеристики защитных свойств СИЗ содержатся в техническом регламенте Таможенного союза </w:t>
      </w:r>
      <w:proofErr w:type="gramStart"/>
      <w:r>
        <w:rPr>
          <w:szCs w:val="30"/>
          <w:shd w:val="clear" w:color="auto" w:fill="FFFFFF"/>
        </w:rPr>
        <w:t>ТР</w:t>
      </w:r>
      <w:proofErr w:type="gramEnd"/>
      <w:r>
        <w:rPr>
          <w:szCs w:val="30"/>
          <w:shd w:val="clear" w:color="auto" w:fill="FFFFFF"/>
        </w:rPr>
        <w:t xml:space="preserve"> ТС 019/2011 «О безопасности средств индивидуальной защиты», в технических нормативных правовых актах, в соответствии с которыми они изготовлены, в эксплуатационных документах организаций-изготовителей. </w:t>
      </w:r>
      <w:proofErr w:type="gramStart"/>
      <w:r>
        <w:rPr>
          <w:szCs w:val="30"/>
          <w:shd w:val="clear" w:color="auto" w:fill="FFFFFF"/>
        </w:rPr>
        <w:t>Именно этими документами следует пользоваться при  решении вопроса о замене  в соответствии с  пунктами 7 и 8 Инструкции СИЗ в пределах одного вида, или одного вида на другой.</w:t>
      </w:r>
      <w:proofErr w:type="gramEnd"/>
    </w:p>
    <w:p w:rsidR="00CE5FF0" w:rsidRPr="00CE5FF0" w:rsidRDefault="00CE5FF0" w:rsidP="00DF6D47">
      <w:pPr>
        <w:tabs>
          <w:tab w:val="left" w:pos="709"/>
        </w:tabs>
        <w:ind w:firstLine="709"/>
        <w:jc w:val="both"/>
        <w:rPr>
          <w:rFonts w:eastAsia="Calibri"/>
          <w:b/>
          <w:i/>
          <w:color w:val="000000"/>
          <w:szCs w:val="30"/>
        </w:rPr>
      </w:pPr>
      <w:r>
        <w:rPr>
          <w:szCs w:val="30"/>
          <w:shd w:val="clear" w:color="auto" w:fill="FFFFFF"/>
        </w:rPr>
        <w:t>Аналогичные подходы и при выборе средств индивидуальной защиты повышенной видимости.</w:t>
      </w:r>
    </w:p>
    <w:tbl>
      <w:tblPr>
        <w:tblW w:w="9889" w:type="dxa"/>
        <w:tblLook w:val="00A0" w:firstRow="1" w:lastRow="0" w:firstColumn="1" w:lastColumn="0" w:noHBand="0" w:noVBand="0"/>
      </w:tblPr>
      <w:tblGrid>
        <w:gridCol w:w="4506"/>
        <w:gridCol w:w="1193"/>
        <w:gridCol w:w="1249"/>
        <w:gridCol w:w="2941"/>
      </w:tblGrid>
      <w:tr w:rsidR="0024598E" w:rsidRPr="00EF2FC4" w:rsidTr="00175B78">
        <w:trPr>
          <w:trHeight w:val="681"/>
        </w:trPr>
        <w:tc>
          <w:tcPr>
            <w:tcW w:w="4506" w:type="dxa"/>
          </w:tcPr>
          <w:p w:rsidR="009016C4" w:rsidRDefault="009016C4" w:rsidP="00DB669A">
            <w:pPr>
              <w:spacing w:line="280" w:lineRule="exact"/>
              <w:rPr>
                <w:szCs w:val="30"/>
              </w:rPr>
            </w:pPr>
          </w:p>
          <w:p w:rsidR="00175B78" w:rsidRPr="00EF2FC4" w:rsidRDefault="00175B78" w:rsidP="00DB669A">
            <w:pPr>
              <w:spacing w:line="280" w:lineRule="exact"/>
              <w:rPr>
                <w:szCs w:val="30"/>
              </w:rPr>
            </w:pPr>
          </w:p>
          <w:p w:rsidR="0024598E" w:rsidRPr="00EF2FC4" w:rsidRDefault="00015183" w:rsidP="00DB669A">
            <w:pPr>
              <w:spacing w:line="280" w:lineRule="exact"/>
              <w:rPr>
                <w:szCs w:val="30"/>
              </w:rPr>
            </w:pPr>
            <w:r>
              <w:rPr>
                <w:szCs w:val="30"/>
              </w:rPr>
              <w:t>З</w:t>
            </w:r>
            <w:r w:rsidR="0024598E">
              <w:rPr>
                <w:szCs w:val="30"/>
              </w:rPr>
              <w:t>аместитель Министра</w:t>
            </w:r>
          </w:p>
        </w:tc>
        <w:tc>
          <w:tcPr>
            <w:tcW w:w="2442" w:type="dxa"/>
            <w:gridSpan w:val="2"/>
          </w:tcPr>
          <w:p w:rsidR="0024598E" w:rsidRPr="00EF2FC4" w:rsidRDefault="0024598E" w:rsidP="00DB669A">
            <w:pPr>
              <w:pStyle w:val="1"/>
              <w:framePr w:wrap="notBeside"/>
              <w:tabs>
                <w:tab w:val="left" w:pos="-3240"/>
              </w:tabs>
              <w:spacing w:line="280" w:lineRule="exact"/>
              <w:ind w:right="-108"/>
              <w:rPr>
                <w:szCs w:val="30"/>
                <w:lang w:eastAsia="en-US"/>
              </w:rPr>
            </w:pPr>
          </w:p>
        </w:tc>
        <w:tc>
          <w:tcPr>
            <w:tcW w:w="2941" w:type="dxa"/>
          </w:tcPr>
          <w:p w:rsidR="0024598E" w:rsidRDefault="0024598E" w:rsidP="00DB669A">
            <w:pPr>
              <w:spacing w:line="280" w:lineRule="exact"/>
              <w:ind w:left="-2"/>
              <w:rPr>
                <w:szCs w:val="30"/>
              </w:rPr>
            </w:pPr>
          </w:p>
          <w:p w:rsidR="00175B78" w:rsidRPr="00EF2FC4" w:rsidRDefault="00175B78" w:rsidP="00DB669A">
            <w:pPr>
              <w:spacing w:line="280" w:lineRule="exact"/>
              <w:ind w:left="-2"/>
              <w:rPr>
                <w:szCs w:val="30"/>
              </w:rPr>
            </w:pPr>
          </w:p>
          <w:p w:rsidR="0024598E" w:rsidRPr="00015183" w:rsidRDefault="00015183" w:rsidP="00DB669A">
            <w:pPr>
              <w:spacing w:line="280" w:lineRule="exact"/>
              <w:ind w:left="-2"/>
              <w:rPr>
                <w:szCs w:val="30"/>
              </w:rPr>
            </w:pPr>
            <w:r>
              <w:rPr>
                <w:szCs w:val="30"/>
              </w:rPr>
              <w:t>И.Г.Старовойтов</w:t>
            </w:r>
          </w:p>
        </w:tc>
      </w:tr>
      <w:tr w:rsidR="00A07E02" w:rsidTr="00175B78">
        <w:tblPrEx>
          <w:tblLook w:val="0000" w:firstRow="0" w:lastRow="0" w:firstColumn="0" w:lastColumn="0" w:noHBand="0" w:noVBand="0"/>
        </w:tblPrEx>
        <w:trPr>
          <w:gridAfter w:val="2"/>
          <w:wAfter w:w="4190" w:type="dxa"/>
          <w:trHeight w:val="367"/>
        </w:trPr>
        <w:tc>
          <w:tcPr>
            <w:tcW w:w="5699" w:type="dxa"/>
            <w:gridSpan w:val="2"/>
          </w:tcPr>
          <w:p w:rsidR="007F62DB" w:rsidRDefault="007F62DB" w:rsidP="0024598E">
            <w:pPr>
              <w:tabs>
                <w:tab w:val="left" w:pos="5490"/>
              </w:tabs>
              <w:spacing w:line="360" w:lineRule="auto"/>
              <w:jc w:val="both"/>
              <w:rPr>
                <w:sz w:val="18"/>
              </w:rPr>
            </w:pPr>
          </w:p>
          <w:p w:rsidR="003B73DF" w:rsidRDefault="003B73DF" w:rsidP="0024598E">
            <w:pPr>
              <w:tabs>
                <w:tab w:val="left" w:pos="5490"/>
              </w:tabs>
              <w:spacing w:line="360" w:lineRule="auto"/>
              <w:jc w:val="both"/>
              <w:rPr>
                <w:sz w:val="18"/>
              </w:rPr>
            </w:pPr>
          </w:p>
          <w:p w:rsidR="003B73DF" w:rsidRDefault="003B73DF" w:rsidP="0024598E">
            <w:pPr>
              <w:tabs>
                <w:tab w:val="left" w:pos="5490"/>
              </w:tabs>
              <w:spacing w:line="360" w:lineRule="auto"/>
              <w:jc w:val="both"/>
              <w:rPr>
                <w:sz w:val="18"/>
              </w:rPr>
            </w:pPr>
          </w:p>
          <w:p w:rsidR="003B73DF" w:rsidRDefault="003B73DF" w:rsidP="0024598E">
            <w:pPr>
              <w:tabs>
                <w:tab w:val="left" w:pos="5490"/>
              </w:tabs>
              <w:spacing w:line="360" w:lineRule="auto"/>
              <w:jc w:val="both"/>
              <w:rPr>
                <w:sz w:val="18"/>
              </w:rPr>
            </w:pPr>
          </w:p>
          <w:p w:rsidR="003B73DF" w:rsidRDefault="003B73DF" w:rsidP="0024598E">
            <w:pPr>
              <w:tabs>
                <w:tab w:val="left" w:pos="5490"/>
              </w:tabs>
              <w:spacing w:line="360" w:lineRule="auto"/>
              <w:jc w:val="both"/>
              <w:rPr>
                <w:sz w:val="18"/>
              </w:rPr>
            </w:pPr>
          </w:p>
          <w:p w:rsidR="0024598E" w:rsidRDefault="0024598E" w:rsidP="0024598E">
            <w:pPr>
              <w:tabs>
                <w:tab w:val="left" w:pos="5490"/>
              </w:tabs>
              <w:spacing w:line="360" w:lineRule="auto"/>
              <w:jc w:val="both"/>
              <w:rPr>
                <w:sz w:val="18"/>
              </w:rPr>
            </w:pPr>
            <w:r>
              <w:rPr>
                <w:sz w:val="18"/>
              </w:rPr>
              <w:t xml:space="preserve">7-1 </w:t>
            </w:r>
            <w:proofErr w:type="spellStart"/>
            <w:r>
              <w:rPr>
                <w:sz w:val="18"/>
              </w:rPr>
              <w:t>Марщак</w:t>
            </w:r>
            <w:proofErr w:type="spellEnd"/>
            <w:r>
              <w:rPr>
                <w:sz w:val="18"/>
              </w:rPr>
              <w:t xml:space="preserve"> 306 38 85</w:t>
            </w:r>
          </w:p>
          <w:p w:rsidR="00CE5FF0" w:rsidRDefault="00CE5FF0" w:rsidP="0024598E">
            <w:pPr>
              <w:tabs>
                <w:tab w:val="left" w:pos="5490"/>
              </w:tabs>
              <w:spacing w:line="360" w:lineRule="auto"/>
              <w:jc w:val="both"/>
              <w:rPr>
                <w:sz w:val="18"/>
              </w:rPr>
            </w:pPr>
            <w:r>
              <w:rPr>
                <w:sz w:val="18"/>
              </w:rPr>
              <w:t xml:space="preserve">       Гарбуз  222 49 32</w:t>
            </w:r>
          </w:p>
        </w:tc>
      </w:tr>
    </w:tbl>
    <w:p w:rsidR="00F67D41" w:rsidRPr="00175B78" w:rsidRDefault="00F67D41" w:rsidP="00F67D41">
      <w:pPr>
        <w:tabs>
          <w:tab w:val="left" w:pos="5490"/>
        </w:tabs>
        <w:spacing w:line="360" w:lineRule="auto"/>
        <w:jc w:val="both"/>
        <w:rPr>
          <w:sz w:val="18"/>
        </w:rPr>
      </w:pPr>
      <w:r>
        <w:rPr>
          <w:sz w:val="18"/>
        </w:rPr>
        <w:t>Электронная версия соответствует оригиналу</w:t>
      </w:r>
    </w:p>
    <w:p w:rsidR="00452FBF" w:rsidRPr="00175B78" w:rsidRDefault="00452FBF" w:rsidP="00123043">
      <w:pPr>
        <w:tabs>
          <w:tab w:val="left" w:pos="5490"/>
        </w:tabs>
        <w:spacing w:line="360" w:lineRule="auto"/>
        <w:jc w:val="both"/>
        <w:rPr>
          <w:sz w:val="18"/>
        </w:rPr>
      </w:pPr>
    </w:p>
    <w:sectPr w:rsidR="00452FBF" w:rsidRPr="00175B78" w:rsidSect="00123043">
      <w:headerReference w:type="default" r:id="rId12"/>
      <w:pgSz w:w="11909" w:h="16834" w:code="9"/>
      <w:pgMar w:top="851" w:right="569" w:bottom="851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0D7E" w:rsidRDefault="00790D7E" w:rsidP="00850118">
      <w:r>
        <w:separator/>
      </w:r>
    </w:p>
  </w:endnote>
  <w:endnote w:type="continuationSeparator" w:id="0">
    <w:p w:rsidR="00790D7E" w:rsidRDefault="00790D7E" w:rsidP="00850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eterburg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0D7E" w:rsidRDefault="00790D7E" w:rsidP="00850118">
      <w:r>
        <w:separator/>
      </w:r>
    </w:p>
  </w:footnote>
  <w:footnote w:type="continuationSeparator" w:id="0">
    <w:p w:rsidR="00790D7E" w:rsidRDefault="00790D7E" w:rsidP="008501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79291541"/>
      <w:docPartObj>
        <w:docPartGallery w:val="Page Numbers (Top of Page)"/>
        <w:docPartUnique/>
      </w:docPartObj>
    </w:sdtPr>
    <w:sdtEndPr/>
    <w:sdtContent>
      <w:p w:rsidR="00850118" w:rsidRDefault="00E11F46">
        <w:pPr>
          <w:pStyle w:val="a6"/>
          <w:jc w:val="center"/>
        </w:pPr>
        <w:r>
          <w:fldChar w:fldCharType="begin"/>
        </w:r>
        <w:r w:rsidR="00850118">
          <w:instrText>PAGE   \* MERGEFORMAT</w:instrText>
        </w:r>
        <w:r>
          <w:fldChar w:fldCharType="separate"/>
        </w:r>
        <w:r w:rsidR="00412EBB">
          <w:rPr>
            <w:noProof/>
          </w:rPr>
          <w:t>2</w:t>
        </w:r>
        <w:r>
          <w:fldChar w:fldCharType="end"/>
        </w:r>
      </w:p>
    </w:sdtContent>
  </w:sdt>
  <w:p w:rsidR="00850118" w:rsidRDefault="00850118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A52"/>
    <w:rsid w:val="00015183"/>
    <w:rsid w:val="00015926"/>
    <w:rsid w:val="000274F5"/>
    <w:rsid w:val="00033EB1"/>
    <w:rsid w:val="00054572"/>
    <w:rsid w:val="0006072F"/>
    <w:rsid w:val="000677AC"/>
    <w:rsid w:val="00070FFE"/>
    <w:rsid w:val="00077D65"/>
    <w:rsid w:val="0008058E"/>
    <w:rsid w:val="000955DC"/>
    <w:rsid w:val="000A0173"/>
    <w:rsid w:val="000A05E3"/>
    <w:rsid w:val="000A32CB"/>
    <w:rsid w:val="000A5CF7"/>
    <w:rsid w:val="000B3CC4"/>
    <w:rsid w:val="000C25A0"/>
    <w:rsid w:val="000C5AC1"/>
    <w:rsid w:val="00102DB4"/>
    <w:rsid w:val="001207D9"/>
    <w:rsid w:val="00121A0D"/>
    <w:rsid w:val="00123043"/>
    <w:rsid w:val="00126D08"/>
    <w:rsid w:val="001459DE"/>
    <w:rsid w:val="0014729A"/>
    <w:rsid w:val="00152369"/>
    <w:rsid w:val="001706FC"/>
    <w:rsid w:val="001743A8"/>
    <w:rsid w:val="00175B78"/>
    <w:rsid w:val="00180C5C"/>
    <w:rsid w:val="00186239"/>
    <w:rsid w:val="001B1D18"/>
    <w:rsid w:val="001B70BB"/>
    <w:rsid w:val="001D0A26"/>
    <w:rsid w:val="001D0B3A"/>
    <w:rsid w:val="001D179F"/>
    <w:rsid w:val="001D183A"/>
    <w:rsid w:val="001F495D"/>
    <w:rsid w:val="001F5550"/>
    <w:rsid w:val="00211F51"/>
    <w:rsid w:val="00212192"/>
    <w:rsid w:val="00213739"/>
    <w:rsid w:val="00226090"/>
    <w:rsid w:val="0023297F"/>
    <w:rsid w:val="0023442A"/>
    <w:rsid w:val="002430D9"/>
    <w:rsid w:val="0024598E"/>
    <w:rsid w:val="002560E3"/>
    <w:rsid w:val="00260142"/>
    <w:rsid w:val="00274850"/>
    <w:rsid w:val="00280F86"/>
    <w:rsid w:val="00291D68"/>
    <w:rsid w:val="00293ADD"/>
    <w:rsid w:val="00294919"/>
    <w:rsid w:val="002A00D2"/>
    <w:rsid w:val="002A3716"/>
    <w:rsid w:val="002A61AC"/>
    <w:rsid w:val="002C47BE"/>
    <w:rsid w:val="002D0EC5"/>
    <w:rsid w:val="002D13B4"/>
    <w:rsid w:val="002D24DD"/>
    <w:rsid w:val="002D4903"/>
    <w:rsid w:val="002D53D2"/>
    <w:rsid w:val="002E0401"/>
    <w:rsid w:val="002E1E8A"/>
    <w:rsid w:val="002F348B"/>
    <w:rsid w:val="00305F7E"/>
    <w:rsid w:val="00307872"/>
    <w:rsid w:val="003122EC"/>
    <w:rsid w:val="00335A52"/>
    <w:rsid w:val="00352556"/>
    <w:rsid w:val="0035378E"/>
    <w:rsid w:val="0035583F"/>
    <w:rsid w:val="00365238"/>
    <w:rsid w:val="00384020"/>
    <w:rsid w:val="00384662"/>
    <w:rsid w:val="00385F5C"/>
    <w:rsid w:val="00392BAC"/>
    <w:rsid w:val="00393E7A"/>
    <w:rsid w:val="003A57B0"/>
    <w:rsid w:val="003A65C0"/>
    <w:rsid w:val="003B4F1F"/>
    <w:rsid w:val="003B73DF"/>
    <w:rsid w:val="003C710A"/>
    <w:rsid w:val="003D3E7A"/>
    <w:rsid w:val="003E47A8"/>
    <w:rsid w:val="003E5C79"/>
    <w:rsid w:val="003F1343"/>
    <w:rsid w:val="003F6880"/>
    <w:rsid w:val="003F68E3"/>
    <w:rsid w:val="00405DFB"/>
    <w:rsid w:val="00412EBB"/>
    <w:rsid w:val="00415869"/>
    <w:rsid w:val="004444C9"/>
    <w:rsid w:val="00452D2C"/>
    <w:rsid w:val="00452FBF"/>
    <w:rsid w:val="00456F67"/>
    <w:rsid w:val="004707A5"/>
    <w:rsid w:val="00480714"/>
    <w:rsid w:val="00482AB9"/>
    <w:rsid w:val="00492613"/>
    <w:rsid w:val="004A6A16"/>
    <w:rsid w:val="004B4D54"/>
    <w:rsid w:val="004B5D07"/>
    <w:rsid w:val="004C036F"/>
    <w:rsid w:val="004F6395"/>
    <w:rsid w:val="004F6CFC"/>
    <w:rsid w:val="00511CAE"/>
    <w:rsid w:val="00512B6E"/>
    <w:rsid w:val="005410AF"/>
    <w:rsid w:val="00541216"/>
    <w:rsid w:val="00544C35"/>
    <w:rsid w:val="00555E73"/>
    <w:rsid w:val="00561D6B"/>
    <w:rsid w:val="00563DDD"/>
    <w:rsid w:val="00565ACA"/>
    <w:rsid w:val="005765D8"/>
    <w:rsid w:val="00581A75"/>
    <w:rsid w:val="005836A8"/>
    <w:rsid w:val="005876E9"/>
    <w:rsid w:val="00590AD0"/>
    <w:rsid w:val="005A38C3"/>
    <w:rsid w:val="005A4EE9"/>
    <w:rsid w:val="005B6388"/>
    <w:rsid w:val="005B67FA"/>
    <w:rsid w:val="005C09D2"/>
    <w:rsid w:val="005D2FB0"/>
    <w:rsid w:val="005E4B35"/>
    <w:rsid w:val="005E56BA"/>
    <w:rsid w:val="005F348B"/>
    <w:rsid w:val="005F47AD"/>
    <w:rsid w:val="005F5B1B"/>
    <w:rsid w:val="0061128A"/>
    <w:rsid w:val="00630757"/>
    <w:rsid w:val="0063166E"/>
    <w:rsid w:val="00633E2E"/>
    <w:rsid w:val="00642475"/>
    <w:rsid w:val="00650E4F"/>
    <w:rsid w:val="006523A4"/>
    <w:rsid w:val="006573E7"/>
    <w:rsid w:val="0067072F"/>
    <w:rsid w:val="0068220B"/>
    <w:rsid w:val="006A6FB2"/>
    <w:rsid w:val="006B3C47"/>
    <w:rsid w:val="006B3E8C"/>
    <w:rsid w:val="006C1D30"/>
    <w:rsid w:val="006D4BA3"/>
    <w:rsid w:val="006E3A56"/>
    <w:rsid w:val="006E6A44"/>
    <w:rsid w:val="006F0E17"/>
    <w:rsid w:val="006F2E8A"/>
    <w:rsid w:val="006F4224"/>
    <w:rsid w:val="00700587"/>
    <w:rsid w:val="0070530F"/>
    <w:rsid w:val="00705794"/>
    <w:rsid w:val="0071067E"/>
    <w:rsid w:val="00710904"/>
    <w:rsid w:val="00721ABC"/>
    <w:rsid w:val="00722110"/>
    <w:rsid w:val="00723345"/>
    <w:rsid w:val="0073548C"/>
    <w:rsid w:val="007417ED"/>
    <w:rsid w:val="00747E50"/>
    <w:rsid w:val="0075103E"/>
    <w:rsid w:val="0077137D"/>
    <w:rsid w:val="007757AF"/>
    <w:rsid w:val="007812EF"/>
    <w:rsid w:val="00790D7E"/>
    <w:rsid w:val="00794A30"/>
    <w:rsid w:val="007A68C6"/>
    <w:rsid w:val="007B3D19"/>
    <w:rsid w:val="007B639E"/>
    <w:rsid w:val="007C1AA5"/>
    <w:rsid w:val="007C1FE1"/>
    <w:rsid w:val="007C39BE"/>
    <w:rsid w:val="007D3BAB"/>
    <w:rsid w:val="007E7A4D"/>
    <w:rsid w:val="007F1612"/>
    <w:rsid w:val="007F1681"/>
    <w:rsid w:val="007F62DB"/>
    <w:rsid w:val="00805C31"/>
    <w:rsid w:val="008112B9"/>
    <w:rsid w:val="00850118"/>
    <w:rsid w:val="008545DE"/>
    <w:rsid w:val="00866BCD"/>
    <w:rsid w:val="0087538B"/>
    <w:rsid w:val="00876079"/>
    <w:rsid w:val="008804CB"/>
    <w:rsid w:val="008A1509"/>
    <w:rsid w:val="008B4B89"/>
    <w:rsid w:val="008E2890"/>
    <w:rsid w:val="008F18DD"/>
    <w:rsid w:val="009008F9"/>
    <w:rsid w:val="009016C4"/>
    <w:rsid w:val="009047E2"/>
    <w:rsid w:val="00915185"/>
    <w:rsid w:val="0092261B"/>
    <w:rsid w:val="00934B29"/>
    <w:rsid w:val="00937C8D"/>
    <w:rsid w:val="00945D46"/>
    <w:rsid w:val="00950BDD"/>
    <w:rsid w:val="00954E84"/>
    <w:rsid w:val="00955F0A"/>
    <w:rsid w:val="00960F2B"/>
    <w:rsid w:val="0096302B"/>
    <w:rsid w:val="009641D5"/>
    <w:rsid w:val="009645AA"/>
    <w:rsid w:val="009670EA"/>
    <w:rsid w:val="00970C52"/>
    <w:rsid w:val="00972DCD"/>
    <w:rsid w:val="00987DAD"/>
    <w:rsid w:val="00997E50"/>
    <w:rsid w:val="009B3340"/>
    <w:rsid w:val="009C534E"/>
    <w:rsid w:val="009E1200"/>
    <w:rsid w:val="009E3466"/>
    <w:rsid w:val="009F75BE"/>
    <w:rsid w:val="00A04CC2"/>
    <w:rsid w:val="00A07E02"/>
    <w:rsid w:val="00A12191"/>
    <w:rsid w:val="00A27A0C"/>
    <w:rsid w:val="00A33C54"/>
    <w:rsid w:val="00A40EB1"/>
    <w:rsid w:val="00A43405"/>
    <w:rsid w:val="00A67CC9"/>
    <w:rsid w:val="00A70E69"/>
    <w:rsid w:val="00A7411A"/>
    <w:rsid w:val="00A757D8"/>
    <w:rsid w:val="00A766EB"/>
    <w:rsid w:val="00A82DE3"/>
    <w:rsid w:val="00A87A6B"/>
    <w:rsid w:val="00A91EA4"/>
    <w:rsid w:val="00A92FBE"/>
    <w:rsid w:val="00AA1296"/>
    <w:rsid w:val="00AA17CB"/>
    <w:rsid w:val="00AA745F"/>
    <w:rsid w:val="00AB37A4"/>
    <w:rsid w:val="00AB40C8"/>
    <w:rsid w:val="00AC0341"/>
    <w:rsid w:val="00AC1DBC"/>
    <w:rsid w:val="00AC570B"/>
    <w:rsid w:val="00AD79F8"/>
    <w:rsid w:val="00AE0764"/>
    <w:rsid w:val="00AE2A3A"/>
    <w:rsid w:val="00AE3220"/>
    <w:rsid w:val="00B0203C"/>
    <w:rsid w:val="00B02286"/>
    <w:rsid w:val="00B03868"/>
    <w:rsid w:val="00B15612"/>
    <w:rsid w:val="00B2191C"/>
    <w:rsid w:val="00B269B6"/>
    <w:rsid w:val="00B31C9F"/>
    <w:rsid w:val="00B37748"/>
    <w:rsid w:val="00B43BA6"/>
    <w:rsid w:val="00B44D0B"/>
    <w:rsid w:val="00B73FA3"/>
    <w:rsid w:val="00B87F9C"/>
    <w:rsid w:val="00B96ECE"/>
    <w:rsid w:val="00BD6C8C"/>
    <w:rsid w:val="00BE22A4"/>
    <w:rsid w:val="00BF2820"/>
    <w:rsid w:val="00BF5CBF"/>
    <w:rsid w:val="00C01F56"/>
    <w:rsid w:val="00C05C2E"/>
    <w:rsid w:val="00C07CFF"/>
    <w:rsid w:val="00C13101"/>
    <w:rsid w:val="00C21051"/>
    <w:rsid w:val="00C21454"/>
    <w:rsid w:val="00C326AE"/>
    <w:rsid w:val="00C339B8"/>
    <w:rsid w:val="00C61307"/>
    <w:rsid w:val="00C616C6"/>
    <w:rsid w:val="00C62A22"/>
    <w:rsid w:val="00C6776D"/>
    <w:rsid w:val="00C75214"/>
    <w:rsid w:val="00C75EA2"/>
    <w:rsid w:val="00C85105"/>
    <w:rsid w:val="00C96130"/>
    <w:rsid w:val="00C9788C"/>
    <w:rsid w:val="00CC2A73"/>
    <w:rsid w:val="00CC527C"/>
    <w:rsid w:val="00CC711A"/>
    <w:rsid w:val="00CE5FF0"/>
    <w:rsid w:val="00CE7E10"/>
    <w:rsid w:val="00CF1F14"/>
    <w:rsid w:val="00CF7CD6"/>
    <w:rsid w:val="00D13AB3"/>
    <w:rsid w:val="00D25944"/>
    <w:rsid w:val="00D40384"/>
    <w:rsid w:val="00D438E1"/>
    <w:rsid w:val="00D443E0"/>
    <w:rsid w:val="00D4546C"/>
    <w:rsid w:val="00D5397F"/>
    <w:rsid w:val="00D55877"/>
    <w:rsid w:val="00D7383E"/>
    <w:rsid w:val="00D74EC0"/>
    <w:rsid w:val="00D75B3A"/>
    <w:rsid w:val="00D84435"/>
    <w:rsid w:val="00DA280B"/>
    <w:rsid w:val="00DA2E3F"/>
    <w:rsid w:val="00DA4B28"/>
    <w:rsid w:val="00DD694E"/>
    <w:rsid w:val="00DF025C"/>
    <w:rsid w:val="00DF175B"/>
    <w:rsid w:val="00DF3436"/>
    <w:rsid w:val="00DF3C72"/>
    <w:rsid w:val="00DF4AED"/>
    <w:rsid w:val="00DF6D47"/>
    <w:rsid w:val="00E015D3"/>
    <w:rsid w:val="00E11F46"/>
    <w:rsid w:val="00E22D7B"/>
    <w:rsid w:val="00E24694"/>
    <w:rsid w:val="00E328DD"/>
    <w:rsid w:val="00E452D1"/>
    <w:rsid w:val="00E84077"/>
    <w:rsid w:val="00E95778"/>
    <w:rsid w:val="00E97451"/>
    <w:rsid w:val="00E97663"/>
    <w:rsid w:val="00EA17AB"/>
    <w:rsid w:val="00EA3D95"/>
    <w:rsid w:val="00EA6EE5"/>
    <w:rsid w:val="00EB0453"/>
    <w:rsid w:val="00EB5F1F"/>
    <w:rsid w:val="00EC1ACB"/>
    <w:rsid w:val="00EC31AE"/>
    <w:rsid w:val="00EE2055"/>
    <w:rsid w:val="00EE212F"/>
    <w:rsid w:val="00EF01ED"/>
    <w:rsid w:val="00EF1937"/>
    <w:rsid w:val="00F043EC"/>
    <w:rsid w:val="00F0697C"/>
    <w:rsid w:val="00F1141F"/>
    <w:rsid w:val="00F14A14"/>
    <w:rsid w:val="00F16034"/>
    <w:rsid w:val="00F23BDE"/>
    <w:rsid w:val="00F363B2"/>
    <w:rsid w:val="00F376A4"/>
    <w:rsid w:val="00F41342"/>
    <w:rsid w:val="00F46852"/>
    <w:rsid w:val="00F5223C"/>
    <w:rsid w:val="00F61263"/>
    <w:rsid w:val="00F6173C"/>
    <w:rsid w:val="00F61A3D"/>
    <w:rsid w:val="00F6252B"/>
    <w:rsid w:val="00F633A2"/>
    <w:rsid w:val="00F67C22"/>
    <w:rsid w:val="00F67D41"/>
    <w:rsid w:val="00F724E3"/>
    <w:rsid w:val="00F94810"/>
    <w:rsid w:val="00FA00C0"/>
    <w:rsid w:val="00FA6236"/>
    <w:rsid w:val="00FD1667"/>
    <w:rsid w:val="00FD5D6F"/>
    <w:rsid w:val="00FF1A6E"/>
    <w:rsid w:val="00FF344A"/>
    <w:rsid w:val="00FF3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Body Text Inden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30"/>
    </w:rPr>
  </w:style>
  <w:style w:type="paragraph" w:styleId="1">
    <w:name w:val="heading 1"/>
    <w:basedOn w:val="a"/>
    <w:next w:val="a"/>
    <w:qFormat/>
    <w:pPr>
      <w:keepNext/>
      <w:framePr w:hSpace="180" w:wrap="notBeside" w:vAnchor="text" w:hAnchor="page" w:x="8254" w:y="68"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firstLine="2880"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spacing w:line="280" w:lineRule="exact"/>
      <w:jc w:val="both"/>
      <w:outlineLvl w:val="2"/>
    </w:pPr>
  </w:style>
  <w:style w:type="paragraph" w:styleId="4">
    <w:name w:val="heading 4"/>
    <w:basedOn w:val="a"/>
    <w:next w:val="a"/>
    <w:qFormat/>
    <w:pPr>
      <w:keepNext/>
      <w:tabs>
        <w:tab w:val="left" w:pos="6804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997E50"/>
    <w:rPr>
      <w:rFonts w:ascii="Tahoma" w:hAnsi="Tahoma" w:cs="Tahoma"/>
      <w:sz w:val="16"/>
      <w:szCs w:val="16"/>
    </w:rPr>
  </w:style>
  <w:style w:type="paragraph" w:styleId="a4">
    <w:name w:val="footer"/>
    <w:basedOn w:val="a"/>
    <w:link w:val="a5"/>
    <w:unhideWhenUsed/>
    <w:rsid w:val="00335A52"/>
    <w:pPr>
      <w:tabs>
        <w:tab w:val="center" w:pos="4153"/>
        <w:tab w:val="right" w:pos="8306"/>
      </w:tabs>
    </w:pPr>
    <w:rPr>
      <w:sz w:val="24"/>
    </w:rPr>
  </w:style>
  <w:style w:type="character" w:customStyle="1" w:styleId="a5">
    <w:name w:val="Нижний колонтитул Знак"/>
    <w:basedOn w:val="a0"/>
    <w:link w:val="a4"/>
    <w:rsid w:val="00335A52"/>
    <w:rPr>
      <w:sz w:val="24"/>
    </w:rPr>
  </w:style>
  <w:style w:type="paragraph" w:styleId="20">
    <w:name w:val="Body Text Indent 2"/>
    <w:basedOn w:val="a"/>
    <w:link w:val="21"/>
    <w:uiPriority w:val="99"/>
    <w:rsid w:val="0024598E"/>
    <w:pPr>
      <w:tabs>
        <w:tab w:val="left" w:pos="5490"/>
      </w:tabs>
      <w:spacing w:line="280" w:lineRule="exact"/>
      <w:ind w:left="4560"/>
    </w:pPr>
    <w:rPr>
      <w:szCs w:val="24"/>
    </w:rPr>
  </w:style>
  <w:style w:type="character" w:customStyle="1" w:styleId="21">
    <w:name w:val="Основной текст с отступом 2 Знак"/>
    <w:basedOn w:val="a0"/>
    <w:link w:val="20"/>
    <w:uiPriority w:val="99"/>
    <w:rsid w:val="0024598E"/>
    <w:rPr>
      <w:sz w:val="30"/>
      <w:szCs w:val="24"/>
    </w:rPr>
  </w:style>
  <w:style w:type="paragraph" w:styleId="a6">
    <w:name w:val="header"/>
    <w:basedOn w:val="a"/>
    <w:link w:val="a7"/>
    <w:uiPriority w:val="99"/>
    <w:rsid w:val="0085011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50118"/>
    <w:rPr>
      <w:sz w:val="30"/>
    </w:rPr>
  </w:style>
  <w:style w:type="paragraph" w:styleId="a8">
    <w:name w:val="footnote text"/>
    <w:basedOn w:val="a"/>
    <w:link w:val="a9"/>
    <w:rsid w:val="007812EF"/>
    <w:rPr>
      <w:sz w:val="20"/>
    </w:rPr>
  </w:style>
  <w:style w:type="character" w:customStyle="1" w:styleId="a9">
    <w:name w:val="Текст сноски Знак"/>
    <w:basedOn w:val="a0"/>
    <w:link w:val="a8"/>
    <w:rsid w:val="007812EF"/>
  </w:style>
  <w:style w:type="character" w:styleId="aa">
    <w:name w:val="footnote reference"/>
    <w:basedOn w:val="a0"/>
    <w:uiPriority w:val="99"/>
    <w:rsid w:val="007812EF"/>
    <w:rPr>
      <w:vertAlign w:val="superscript"/>
    </w:rPr>
  </w:style>
  <w:style w:type="table" w:styleId="ab">
    <w:name w:val="Table Grid"/>
    <w:basedOn w:val="a1"/>
    <w:rsid w:val="006E6A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DF025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22">
    <w:name w:val="Основной текст (2)_"/>
    <w:link w:val="23"/>
    <w:rsid w:val="00CF7CD6"/>
    <w:rPr>
      <w:rFonts w:ascii="Arial" w:eastAsia="Arial" w:hAnsi="Arial" w:cs="Arial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CF7CD6"/>
    <w:pPr>
      <w:widowControl w:val="0"/>
      <w:shd w:val="clear" w:color="auto" w:fill="FFFFFF"/>
      <w:spacing w:line="230" w:lineRule="exact"/>
      <w:jc w:val="both"/>
    </w:pPr>
    <w:rPr>
      <w:rFonts w:ascii="Arial" w:eastAsia="Arial" w:hAnsi="Arial" w:cs="Arial"/>
      <w:sz w:val="20"/>
    </w:rPr>
  </w:style>
  <w:style w:type="paragraph" w:styleId="ac">
    <w:name w:val="List Paragraph"/>
    <w:basedOn w:val="a"/>
    <w:uiPriority w:val="34"/>
    <w:qFormat/>
    <w:rsid w:val="005F348B"/>
    <w:pPr>
      <w:ind w:left="720"/>
      <w:contextualSpacing/>
    </w:pPr>
  </w:style>
  <w:style w:type="paragraph" w:customStyle="1" w:styleId="point">
    <w:name w:val="point"/>
    <w:basedOn w:val="a"/>
    <w:rsid w:val="00CE5FF0"/>
    <w:pPr>
      <w:ind w:firstLine="567"/>
      <w:jc w:val="both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Body Text Inden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30"/>
    </w:rPr>
  </w:style>
  <w:style w:type="paragraph" w:styleId="1">
    <w:name w:val="heading 1"/>
    <w:basedOn w:val="a"/>
    <w:next w:val="a"/>
    <w:qFormat/>
    <w:pPr>
      <w:keepNext/>
      <w:framePr w:hSpace="180" w:wrap="notBeside" w:vAnchor="text" w:hAnchor="page" w:x="8254" w:y="68"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firstLine="2880"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spacing w:line="280" w:lineRule="exact"/>
      <w:jc w:val="both"/>
      <w:outlineLvl w:val="2"/>
    </w:pPr>
  </w:style>
  <w:style w:type="paragraph" w:styleId="4">
    <w:name w:val="heading 4"/>
    <w:basedOn w:val="a"/>
    <w:next w:val="a"/>
    <w:qFormat/>
    <w:pPr>
      <w:keepNext/>
      <w:tabs>
        <w:tab w:val="left" w:pos="6804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997E50"/>
    <w:rPr>
      <w:rFonts w:ascii="Tahoma" w:hAnsi="Tahoma" w:cs="Tahoma"/>
      <w:sz w:val="16"/>
      <w:szCs w:val="16"/>
    </w:rPr>
  </w:style>
  <w:style w:type="paragraph" w:styleId="a4">
    <w:name w:val="footer"/>
    <w:basedOn w:val="a"/>
    <w:link w:val="a5"/>
    <w:unhideWhenUsed/>
    <w:rsid w:val="00335A52"/>
    <w:pPr>
      <w:tabs>
        <w:tab w:val="center" w:pos="4153"/>
        <w:tab w:val="right" w:pos="8306"/>
      </w:tabs>
    </w:pPr>
    <w:rPr>
      <w:sz w:val="24"/>
    </w:rPr>
  </w:style>
  <w:style w:type="character" w:customStyle="1" w:styleId="a5">
    <w:name w:val="Нижний колонтитул Знак"/>
    <w:basedOn w:val="a0"/>
    <w:link w:val="a4"/>
    <w:rsid w:val="00335A52"/>
    <w:rPr>
      <w:sz w:val="24"/>
    </w:rPr>
  </w:style>
  <w:style w:type="paragraph" w:styleId="20">
    <w:name w:val="Body Text Indent 2"/>
    <w:basedOn w:val="a"/>
    <w:link w:val="21"/>
    <w:uiPriority w:val="99"/>
    <w:rsid w:val="0024598E"/>
    <w:pPr>
      <w:tabs>
        <w:tab w:val="left" w:pos="5490"/>
      </w:tabs>
      <w:spacing w:line="280" w:lineRule="exact"/>
      <w:ind w:left="4560"/>
    </w:pPr>
    <w:rPr>
      <w:szCs w:val="24"/>
    </w:rPr>
  </w:style>
  <w:style w:type="character" w:customStyle="1" w:styleId="21">
    <w:name w:val="Основной текст с отступом 2 Знак"/>
    <w:basedOn w:val="a0"/>
    <w:link w:val="20"/>
    <w:uiPriority w:val="99"/>
    <w:rsid w:val="0024598E"/>
    <w:rPr>
      <w:sz w:val="30"/>
      <w:szCs w:val="24"/>
    </w:rPr>
  </w:style>
  <w:style w:type="paragraph" w:styleId="a6">
    <w:name w:val="header"/>
    <w:basedOn w:val="a"/>
    <w:link w:val="a7"/>
    <w:uiPriority w:val="99"/>
    <w:rsid w:val="0085011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50118"/>
    <w:rPr>
      <w:sz w:val="30"/>
    </w:rPr>
  </w:style>
  <w:style w:type="paragraph" w:styleId="a8">
    <w:name w:val="footnote text"/>
    <w:basedOn w:val="a"/>
    <w:link w:val="a9"/>
    <w:rsid w:val="007812EF"/>
    <w:rPr>
      <w:sz w:val="20"/>
    </w:rPr>
  </w:style>
  <w:style w:type="character" w:customStyle="1" w:styleId="a9">
    <w:name w:val="Текст сноски Знак"/>
    <w:basedOn w:val="a0"/>
    <w:link w:val="a8"/>
    <w:rsid w:val="007812EF"/>
  </w:style>
  <w:style w:type="character" w:styleId="aa">
    <w:name w:val="footnote reference"/>
    <w:basedOn w:val="a0"/>
    <w:uiPriority w:val="99"/>
    <w:rsid w:val="007812EF"/>
    <w:rPr>
      <w:vertAlign w:val="superscript"/>
    </w:rPr>
  </w:style>
  <w:style w:type="table" w:styleId="ab">
    <w:name w:val="Table Grid"/>
    <w:basedOn w:val="a1"/>
    <w:rsid w:val="006E6A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DF025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22">
    <w:name w:val="Основной текст (2)_"/>
    <w:link w:val="23"/>
    <w:rsid w:val="00CF7CD6"/>
    <w:rPr>
      <w:rFonts w:ascii="Arial" w:eastAsia="Arial" w:hAnsi="Arial" w:cs="Arial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CF7CD6"/>
    <w:pPr>
      <w:widowControl w:val="0"/>
      <w:shd w:val="clear" w:color="auto" w:fill="FFFFFF"/>
      <w:spacing w:line="230" w:lineRule="exact"/>
      <w:jc w:val="both"/>
    </w:pPr>
    <w:rPr>
      <w:rFonts w:ascii="Arial" w:eastAsia="Arial" w:hAnsi="Arial" w:cs="Arial"/>
      <w:sz w:val="20"/>
    </w:rPr>
  </w:style>
  <w:style w:type="paragraph" w:styleId="ac">
    <w:name w:val="List Paragraph"/>
    <w:basedOn w:val="a"/>
    <w:uiPriority w:val="34"/>
    <w:qFormat/>
    <w:rsid w:val="005F348B"/>
    <w:pPr>
      <w:ind w:left="720"/>
      <w:contextualSpacing/>
    </w:pPr>
  </w:style>
  <w:style w:type="paragraph" w:customStyle="1" w:styleId="point">
    <w:name w:val="point"/>
    <w:basedOn w:val="a"/>
    <w:rsid w:val="00CE5FF0"/>
    <w:pPr>
      <w:ind w:firstLine="567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458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4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0BD038B33094964D803092BCD106128BBA417A3CD5BE9BA42FF92930F60C10B7F44AA648CC1F200AC0B4A2551CDF1BA60CDCE5E8D7D58F56A1ECE0625H7V7I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F402EB08465EF1494CD0380C5F5B020473B6BBD3432C72BE11D3AAE61F936BE32C0F4ED6CDD74B7E7579B357E6198CFD671KEy5G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54FA44C30524CE0FF1074E6F631CD893595056D4D1FB18EDE65FCC78611313BD5AA9E3237540DF0B9ECB0AE83408E2DF6E05AC51E8C70B635651FBAEC7r7AF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4FA44C30524CE0FF1074E6F631CD893595056D4D1FB18EDE65FCC78611313BD5AA9E3237540DF0B9ECB0AE83408E2DF6E05AC51E8C70B635651FBAEC7r7AFL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karevskaya\Desktop\&#1055;&#1080;&#1089;&#1100;&#1084;&#1086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FBCABC-864A-441B-948A-BE8CEC347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Письмо</Template>
  <TotalTime>1</TotalTime>
  <Pages>6</Pages>
  <Words>2174</Words>
  <Characters>12392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[Адресат]</vt:lpstr>
    </vt:vector>
  </TitlesOfParts>
  <Company>MinTrud</Company>
  <LinksUpToDate>false</LinksUpToDate>
  <CharactersWithSpaces>14537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[Адресат]</dc:title>
  <dc:creator>Токаревская Светлана Викторовна</dc:creator>
  <cp:lastModifiedBy>Пользователь Windows</cp:lastModifiedBy>
  <cp:revision>2</cp:revision>
  <cp:lastPrinted>2020-10-22T09:31:00Z</cp:lastPrinted>
  <dcterms:created xsi:type="dcterms:W3CDTF">2020-11-19T08:13:00Z</dcterms:created>
  <dcterms:modified xsi:type="dcterms:W3CDTF">2020-11-19T08:13:00Z</dcterms:modified>
</cp:coreProperties>
</file>